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3F06B7E4"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605842">
        <w:rPr>
          <w:b/>
          <w:bCs/>
        </w:rPr>
        <w:t>Registry</w:t>
      </w:r>
      <w:r w:rsidR="00FC314A">
        <w:rPr>
          <w:b/>
          <w:bCs/>
        </w:rPr>
        <w:t>/</w:t>
      </w:r>
      <w:r w:rsidR="007B746B">
        <w:rPr>
          <w:b/>
          <w:bCs/>
        </w:rPr>
        <w:t>Reprographics</w:t>
      </w:r>
      <w:r w:rsidR="00FC314A">
        <w:rPr>
          <w:b/>
          <w:bCs/>
        </w:rPr>
        <w:t xml:space="preserve"> Clerk</w:t>
      </w:r>
      <w:r w:rsidR="00211CE9">
        <w:rPr>
          <w:b/>
          <w:bCs/>
        </w:rPr>
        <w:t>.</w:t>
      </w:r>
    </w:p>
    <w:p w14:paraId="4D966EAC" w14:textId="362196FC"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211CE9">
        <w:rPr>
          <w:b/>
          <w:bCs/>
        </w:rPr>
        <w:t>1</w:t>
      </w:r>
      <w:r w:rsidR="003C530D">
        <w:rPr>
          <w:b/>
          <w:bCs/>
        </w:rPr>
        <w:t>.</w:t>
      </w:r>
    </w:p>
    <w:p w14:paraId="753A735D" w14:textId="5ECFB70C"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40654D">
        <w:rPr>
          <w:b/>
          <w:bCs/>
        </w:rPr>
        <w:t>Corporate Services Assistant.</w:t>
      </w:r>
    </w:p>
    <w:p w14:paraId="25C5AC33" w14:textId="5B0F8706" w:rsidR="00114986" w:rsidRPr="00792345" w:rsidRDefault="005D64A8" w:rsidP="00C14534">
      <w:pPr>
        <w:tabs>
          <w:tab w:val="left" w:pos="-1440"/>
        </w:tabs>
        <w:ind w:left="2268" w:hanging="2268"/>
        <w:rPr>
          <w:rFonts w:cs="Arial"/>
          <w:b/>
          <w:bCs/>
          <w:sz w:val="22"/>
        </w:rPr>
      </w:pPr>
      <w:r w:rsidRPr="00CD634F">
        <w:rPr>
          <w:b/>
          <w:bCs/>
        </w:rPr>
        <w:t>Purpose Of Post</w:t>
      </w:r>
      <w:r w:rsidR="00CD634F" w:rsidRPr="00CD634F">
        <w:rPr>
          <w:b/>
          <w:bCs/>
        </w:rPr>
        <w:t>:</w:t>
      </w:r>
      <w:r w:rsidR="0028368B">
        <w:rPr>
          <w:b/>
          <w:bCs/>
        </w:rPr>
        <w:t xml:space="preserve">     </w:t>
      </w:r>
      <w:r w:rsidR="00724131">
        <w:rPr>
          <w:rFonts w:cs="Arial"/>
          <w:b/>
          <w:bCs/>
          <w:sz w:val="22"/>
        </w:rPr>
        <w:t xml:space="preserve">To provide </w:t>
      </w:r>
      <w:r w:rsidR="00323B89">
        <w:rPr>
          <w:rFonts w:cs="Arial"/>
          <w:b/>
          <w:bCs/>
          <w:sz w:val="22"/>
        </w:rPr>
        <w:t>a mail distribution, registry, printing</w:t>
      </w:r>
      <w:r w:rsidR="00957885">
        <w:rPr>
          <w:rFonts w:cs="Arial"/>
          <w:b/>
          <w:bCs/>
          <w:sz w:val="22"/>
        </w:rPr>
        <w:t xml:space="preserve">, </w:t>
      </w:r>
      <w:r w:rsidR="007B746B">
        <w:rPr>
          <w:rFonts w:cs="Arial"/>
          <w:b/>
          <w:bCs/>
          <w:sz w:val="22"/>
        </w:rPr>
        <w:t>photocopying</w:t>
      </w:r>
      <w:r w:rsidR="00957885">
        <w:rPr>
          <w:rFonts w:cs="Arial"/>
          <w:b/>
          <w:bCs/>
          <w:sz w:val="22"/>
        </w:rPr>
        <w:t xml:space="preserve"> and binding service to the Authority and provide administrative assistance across the Corporate Services department.</w:t>
      </w:r>
    </w:p>
    <w:p w14:paraId="78371F77" w14:textId="21A8EC62" w:rsidR="00CD634F" w:rsidRDefault="00CD634F" w:rsidP="005D64A8">
      <w:pPr>
        <w:pStyle w:val="Heading1"/>
      </w:pPr>
      <w:r>
        <w:t>Organisational chart</w:t>
      </w:r>
      <w:r w:rsidR="00843D1F">
        <w:t>.</w:t>
      </w:r>
    </w:p>
    <w:p w14:paraId="213995D5" w14:textId="7C53B162" w:rsidR="005D64A8" w:rsidRPr="005D64A8" w:rsidRDefault="008E188D" w:rsidP="005D64A8">
      <w:r>
        <w:rPr>
          <w:noProof/>
        </w:rPr>
        <w:drawing>
          <wp:inline distT="0" distB="0" distL="0" distR="0" wp14:anchorId="7861A35D" wp14:editId="2C361F19">
            <wp:extent cx="6248400" cy="4819650"/>
            <wp:effectExtent l="0" t="0" r="0" b="19050"/>
            <wp:docPr id="17719881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lastRenderedPageBreak/>
        <w:t>Main duties and responsibilities of the role</w:t>
      </w:r>
      <w:r w:rsidR="00843D1F">
        <w:t>.</w:t>
      </w:r>
    </w:p>
    <w:p w14:paraId="37A953B3" w14:textId="77777777" w:rsidR="0094549F" w:rsidRDefault="0094549F" w:rsidP="00594D0F">
      <w:pPr>
        <w:numPr>
          <w:ilvl w:val="0"/>
          <w:numId w:val="8"/>
        </w:numPr>
        <w:spacing w:after="240" w:line="240" w:lineRule="auto"/>
        <w:ind w:left="714" w:hanging="357"/>
        <w:rPr>
          <w:rFonts w:cs="Arial"/>
          <w:sz w:val="22"/>
        </w:rPr>
      </w:pPr>
      <w:r>
        <w:rPr>
          <w:rFonts w:cs="Arial"/>
          <w:sz w:val="22"/>
        </w:rPr>
        <w:t>Receipt and distribution of all mail within Fire Service Headquarters complex and to other sections/stations/districts within the Service following Authority procedures.</w:t>
      </w:r>
    </w:p>
    <w:p w14:paraId="75FCC913" w14:textId="5E1AAE35" w:rsidR="0094549F" w:rsidRDefault="0094549F" w:rsidP="00594D0F">
      <w:pPr>
        <w:numPr>
          <w:ilvl w:val="0"/>
          <w:numId w:val="8"/>
        </w:numPr>
        <w:spacing w:after="240" w:line="240" w:lineRule="auto"/>
        <w:ind w:left="714" w:hanging="357"/>
        <w:rPr>
          <w:rFonts w:cs="Arial"/>
          <w:sz w:val="22"/>
        </w:rPr>
      </w:pPr>
      <w:r>
        <w:rPr>
          <w:rFonts w:cs="Arial"/>
          <w:sz w:val="22"/>
        </w:rPr>
        <w:t xml:space="preserve">Prepare external mail </w:t>
      </w:r>
      <w:r w:rsidR="007B746B">
        <w:rPr>
          <w:rFonts w:cs="Arial"/>
          <w:sz w:val="22"/>
        </w:rPr>
        <w:t>i.e.</w:t>
      </w:r>
      <w:r>
        <w:rPr>
          <w:rFonts w:cs="Arial"/>
          <w:sz w:val="22"/>
        </w:rPr>
        <w:t xml:space="preserve"> weighing, franking etc. ensuring sufficient credit level on franking machine and mail made available for collection at specified times.</w:t>
      </w:r>
    </w:p>
    <w:p w14:paraId="7DBACFF1" w14:textId="77777777" w:rsidR="0094549F" w:rsidRPr="003319E8" w:rsidRDefault="0094549F" w:rsidP="00594D0F">
      <w:pPr>
        <w:numPr>
          <w:ilvl w:val="0"/>
          <w:numId w:val="8"/>
        </w:numPr>
        <w:spacing w:after="240" w:line="240" w:lineRule="auto"/>
        <w:ind w:left="714" w:hanging="357"/>
        <w:rPr>
          <w:rFonts w:cs="Arial"/>
          <w:sz w:val="22"/>
        </w:rPr>
      </w:pPr>
      <w:r>
        <w:rPr>
          <w:rFonts w:cs="Arial"/>
          <w:sz w:val="22"/>
        </w:rPr>
        <w:t>Act as repository for lost property found and deal with the disposal of such.</w:t>
      </w:r>
    </w:p>
    <w:p w14:paraId="02C83C14" w14:textId="77777777" w:rsidR="0094549F" w:rsidRDefault="0094549F" w:rsidP="00594D0F">
      <w:pPr>
        <w:numPr>
          <w:ilvl w:val="0"/>
          <w:numId w:val="8"/>
        </w:numPr>
        <w:spacing w:after="240" w:line="240" w:lineRule="auto"/>
        <w:ind w:left="714" w:hanging="357"/>
        <w:rPr>
          <w:rFonts w:cs="Arial"/>
          <w:sz w:val="22"/>
        </w:rPr>
      </w:pPr>
      <w:r>
        <w:rPr>
          <w:rFonts w:cs="Arial"/>
          <w:sz w:val="22"/>
        </w:rPr>
        <w:t>Assist and support staff to ensure effective circulation of mail throughout the Service ensuring security of data and information in line with data protection requirements.</w:t>
      </w:r>
    </w:p>
    <w:p w14:paraId="56B5718E" w14:textId="6FAFE14F" w:rsidR="0094549F" w:rsidRDefault="0094549F" w:rsidP="00594D0F">
      <w:pPr>
        <w:numPr>
          <w:ilvl w:val="0"/>
          <w:numId w:val="8"/>
        </w:numPr>
        <w:spacing w:after="240" w:line="240" w:lineRule="auto"/>
        <w:ind w:left="714" w:hanging="357"/>
        <w:rPr>
          <w:rFonts w:cs="Arial"/>
          <w:sz w:val="22"/>
        </w:rPr>
      </w:pPr>
      <w:r>
        <w:rPr>
          <w:rFonts w:cs="Arial"/>
          <w:sz w:val="22"/>
        </w:rPr>
        <w:t xml:space="preserve">Assist with the distribution of </w:t>
      </w:r>
      <w:r w:rsidR="007B746B">
        <w:rPr>
          <w:rFonts w:cs="Arial"/>
          <w:sz w:val="22"/>
        </w:rPr>
        <w:t>large-scale</w:t>
      </w:r>
      <w:r>
        <w:rPr>
          <w:rFonts w:cs="Arial"/>
          <w:sz w:val="22"/>
        </w:rPr>
        <w:t xml:space="preserve"> mail outs.</w:t>
      </w:r>
    </w:p>
    <w:p w14:paraId="09D22776" w14:textId="0BD4BA9A" w:rsidR="0094549F" w:rsidRDefault="0094549F" w:rsidP="00594D0F">
      <w:pPr>
        <w:numPr>
          <w:ilvl w:val="0"/>
          <w:numId w:val="8"/>
        </w:numPr>
        <w:spacing w:after="240" w:line="240" w:lineRule="auto"/>
        <w:ind w:left="714" w:hanging="357"/>
        <w:rPr>
          <w:rFonts w:cs="Arial"/>
          <w:sz w:val="22"/>
        </w:rPr>
      </w:pPr>
      <w:r>
        <w:rPr>
          <w:rFonts w:cs="Arial"/>
          <w:sz w:val="22"/>
        </w:rPr>
        <w:t xml:space="preserve">Produce and maintain comprehensive records by use of Excel, </w:t>
      </w:r>
      <w:r w:rsidR="007B746B">
        <w:rPr>
          <w:rFonts w:cs="Arial"/>
          <w:sz w:val="22"/>
        </w:rPr>
        <w:t>SharePoint</w:t>
      </w:r>
      <w:r>
        <w:rPr>
          <w:rFonts w:cs="Arial"/>
          <w:sz w:val="22"/>
        </w:rPr>
        <w:t xml:space="preserve"> and other software packages.</w:t>
      </w:r>
    </w:p>
    <w:p w14:paraId="5E40A04C" w14:textId="77777777" w:rsidR="0094549F" w:rsidRPr="00AC2CDD" w:rsidRDefault="0094549F" w:rsidP="00594D0F">
      <w:pPr>
        <w:numPr>
          <w:ilvl w:val="0"/>
          <w:numId w:val="8"/>
        </w:numPr>
        <w:spacing w:after="240" w:line="240" w:lineRule="auto"/>
        <w:ind w:left="714" w:hanging="357"/>
        <w:rPr>
          <w:rFonts w:cs="Arial"/>
          <w:sz w:val="22"/>
        </w:rPr>
      </w:pPr>
      <w:r w:rsidRPr="009F3077">
        <w:rPr>
          <w:rFonts w:cs="Arial"/>
          <w:sz w:val="22"/>
        </w:rPr>
        <w:t>Provide a photocopying service to all departments including stations</w:t>
      </w:r>
      <w:r>
        <w:rPr>
          <w:rFonts w:cs="Arial"/>
          <w:sz w:val="22"/>
        </w:rPr>
        <w:t>,</w:t>
      </w:r>
      <w:r w:rsidRPr="009F3077">
        <w:rPr>
          <w:rFonts w:cs="Arial"/>
          <w:sz w:val="22"/>
        </w:rPr>
        <w:t xml:space="preserve"> district offices</w:t>
      </w:r>
      <w:r>
        <w:rPr>
          <w:rFonts w:cs="Arial"/>
          <w:sz w:val="22"/>
        </w:rPr>
        <w:t xml:space="preserve"> etc.</w:t>
      </w:r>
    </w:p>
    <w:p w14:paraId="705279EB" w14:textId="77777777" w:rsidR="0094549F" w:rsidRPr="00AC2CDD" w:rsidRDefault="0094549F" w:rsidP="00594D0F">
      <w:pPr>
        <w:numPr>
          <w:ilvl w:val="0"/>
          <w:numId w:val="8"/>
        </w:numPr>
        <w:spacing w:after="240" w:line="240" w:lineRule="auto"/>
        <w:ind w:left="714" w:hanging="357"/>
        <w:rPr>
          <w:rFonts w:cs="Arial"/>
          <w:sz w:val="22"/>
        </w:rPr>
      </w:pPr>
      <w:r w:rsidRPr="00AC2CDD">
        <w:rPr>
          <w:rFonts w:cs="Arial"/>
          <w:sz w:val="22"/>
        </w:rPr>
        <w:t>Copying and printing using reprographic machinery including all finishing e.g. stapling, punching, binding.</w:t>
      </w:r>
    </w:p>
    <w:p w14:paraId="271C254F" w14:textId="77777777" w:rsidR="0094549F" w:rsidRDefault="0094549F" w:rsidP="00594D0F">
      <w:pPr>
        <w:numPr>
          <w:ilvl w:val="0"/>
          <w:numId w:val="8"/>
        </w:numPr>
        <w:spacing w:after="240" w:line="240" w:lineRule="auto"/>
        <w:ind w:left="714" w:hanging="357"/>
        <w:rPr>
          <w:rFonts w:cs="Arial"/>
          <w:sz w:val="22"/>
        </w:rPr>
      </w:pPr>
      <w:r w:rsidRPr="009F3077">
        <w:rPr>
          <w:rFonts w:cs="Arial"/>
          <w:sz w:val="22"/>
        </w:rPr>
        <w:t>Clean and maintain photocopiers ensuring the</w:t>
      </w:r>
      <w:r>
        <w:rPr>
          <w:rFonts w:cs="Arial"/>
          <w:sz w:val="22"/>
        </w:rPr>
        <w:t>y</w:t>
      </w:r>
      <w:r w:rsidRPr="009F3077">
        <w:rPr>
          <w:rFonts w:cs="Arial"/>
          <w:sz w:val="22"/>
        </w:rPr>
        <w:t xml:space="preserve"> are in good working order.</w:t>
      </w:r>
    </w:p>
    <w:p w14:paraId="7DD001C4"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Arrange regular servicing of reprographic</w:t>
      </w:r>
      <w:r>
        <w:rPr>
          <w:rFonts w:cs="Arial"/>
          <w:sz w:val="22"/>
        </w:rPr>
        <w:t xml:space="preserve"> machines</w:t>
      </w:r>
      <w:r w:rsidRPr="009F3077">
        <w:rPr>
          <w:rFonts w:cs="Arial"/>
          <w:sz w:val="22"/>
        </w:rPr>
        <w:t xml:space="preserve"> and related equipment including arranging for service engineer to undertake repairs.</w:t>
      </w:r>
    </w:p>
    <w:p w14:paraId="2FE0B3A4" w14:textId="77777777" w:rsidR="0094549F" w:rsidRPr="00AC2CDD" w:rsidRDefault="0094549F" w:rsidP="00594D0F">
      <w:pPr>
        <w:numPr>
          <w:ilvl w:val="0"/>
          <w:numId w:val="8"/>
        </w:numPr>
        <w:spacing w:after="240" w:line="240" w:lineRule="auto"/>
        <w:ind w:left="714" w:hanging="357"/>
        <w:rPr>
          <w:rFonts w:cs="Arial"/>
          <w:sz w:val="22"/>
        </w:rPr>
      </w:pPr>
      <w:r w:rsidRPr="009F3077">
        <w:rPr>
          <w:rFonts w:cs="Arial"/>
          <w:sz w:val="22"/>
        </w:rPr>
        <w:t>Place orders for consumable supplies to ensure efficient operation of the reprographics function.</w:t>
      </w:r>
    </w:p>
    <w:p w14:paraId="5A5862BC"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Monitor the use of photocopiers</w:t>
      </w:r>
      <w:r>
        <w:rPr>
          <w:rFonts w:cs="Arial"/>
          <w:sz w:val="22"/>
        </w:rPr>
        <w:t xml:space="preserve"> and maintain</w:t>
      </w:r>
      <w:r w:rsidRPr="009F3077">
        <w:rPr>
          <w:rFonts w:cs="Arial"/>
          <w:sz w:val="22"/>
        </w:rPr>
        <w:t xml:space="preserve"> records of copies produced.</w:t>
      </w:r>
    </w:p>
    <w:p w14:paraId="0BD09D11"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Assist users with special printing/copying requirement</w:t>
      </w:r>
      <w:r>
        <w:rPr>
          <w:rFonts w:cs="Arial"/>
          <w:sz w:val="22"/>
        </w:rPr>
        <w:t>s</w:t>
      </w:r>
      <w:r w:rsidRPr="009F3077">
        <w:rPr>
          <w:rFonts w:cs="Arial"/>
          <w:sz w:val="22"/>
        </w:rPr>
        <w:t>.</w:t>
      </w:r>
    </w:p>
    <w:p w14:paraId="5D2655B0"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Operation of other office machinery such as binding, laminating, heat sealing equipment and scanning.</w:t>
      </w:r>
    </w:p>
    <w:p w14:paraId="22B229D7"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Ensure the quality of documentation produced</w:t>
      </w:r>
      <w:r>
        <w:rPr>
          <w:rFonts w:cs="Arial"/>
          <w:sz w:val="22"/>
        </w:rPr>
        <w:t>,</w:t>
      </w:r>
      <w:r w:rsidRPr="009F3077">
        <w:rPr>
          <w:rFonts w:cs="Arial"/>
          <w:sz w:val="22"/>
        </w:rPr>
        <w:t xml:space="preserve"> </w:t>
      </w:r>
      <w:r>
        <w:rPr>
          <w:rFonts w:cs="Arial"/>
          <w:sz w:val="22"/>
        </w:rPr>
        <w:t>making sure c</w:t>
      </w:r>
      <w:r w:rsidRPr="009F3077">
        <w:rPr>
          <w:rFonts w:cs="Arial"/>
          <w:sz w:val="22"/>
        </w:rPr>
        <w:t xml:space="preserve">orporate </w:t>
      </w:r>
      <w:r>
        <w:rPr>
          <w:rFonts w:cs="Arial"/>
          <w:sz w:val="22"/>
        </w:rPr>
        <w:t>s</w:t>
      </w:r>
      <w:r w:rsidRPr="009F3077">
        <w:rPr>
          <w:rFonts w:cs="Arial"/>
          <w:sz w:val="22"/>
        </w:rPr>
        <w:t>tyle guidelines are maintained.</w:t>
      </w:r>
    </w:p>
    <w:p w14:paraId="27FBDBF9"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Provide training to staff in</w:t>
      </w:r>
      <w:r>
        <w:rPr>
          <w:rFonts w:cs="Arial"/>
          <w:sz w:val="22"/>
        </w:rPr>
        <w:t xml:space="preserve"> the correct use of photocopiers </w:t>
      </w:r>
      <w:r w:rsidRPr="009F3077">
        <w:rPr>
          <w:rFonts w:cs="Arial"/>
          <w:sz w:val="22"/>
        </w:rPr>
        <w:t>as required.</w:t>
      </w:r>
    </w:p>
    <w:p w14:paraId="0432A226"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 xml:space="preserve">Provide advice and guidance on </w:t>
      </w:r>
      <w:r>
        <w:rPr>
          <w:rFonts w:cs="Arial"/>
          <w:sz w:val="22"/>
        </w:rPr>
        <w:t xml:space="preserve">the </w:t>
      </w:r>
      <w:r w:rsidRPr="009F3077">
        <w:rPr>
          <w:rFonts w:cs="Arial"/>
          <w:sz w:val="22"/>
        </w:rPr>
        <w:t>most effective method of printing, ensuring value for money.</w:t>
      </w:r>
    </w:p>
    <w:p w14:paraId="2583323F" w14:textId="77777777" w:rsidR="0094549F" w:rsidRPr="009F3077" w:rsidRDefault="0094549F" w:rsidP="00594D0F">
      <w:pPr>
        <w:numPr>
          <w:ilvl w:val="0"/>
          <w:numId w:val="8"/>
        </w:numPr>
        <w:spacing w:after="240" w:line="240" w:lineRule="auto"/>
        <w:ind w:left="714" w:hanging="357"/>
        <w:rPr>
          <w:rFonts w:cs="Arial"/>
          <w:sz w:val="22"/>
        </w:rPr>
      </w:pPr>
      <w:r w:rsidRPr="009F3077">
        <w:rPr>
          <w:rFonts w:cs="Arial"/>
          <w:sz w:val="22"/>
        </w:rPr>
        <w:t>Carry out administrative duties as directed by the Corpor</w:t>
      </w:r>
      <w:r>
        <w:rPr>
          <w:rFonts w:cs="Arial"/>
          <w:sz w:val="22"/>
        </w:rPr>
        <w:t>ate Services Assistant.</w:t>
      </w:r>
    </w:p>
    <w:p w14:paraId="352B5555" w14:textId="77777777" w:rsidR="0094549F" w:rsidRDefault="0094549F" w:rsidP="00594D0F">
      <w:pPr>
        <w:numPr>
          <w:ilvl w:val="0"/>
          <w:numId w:val="8"/>
        </w:numPr>
        <w:spacing w:after="240" w:line="240" w:lineRule="auto"/>
        <w:ind w:left="714" w:hanging="357"/>
        <w:rPr>
          <w:rFonts w:cs="Arial"/>
          <w:sz w:val="22"/>
        </w:rPr>
      </w:pPr>
      <w:r w:rsidRPr="009F3077">
        <w:rPr>
          <w:rFonts w:cs="Arial"/>
          <w:sz w:val="22"/>
        </w:rPr>
        <w:t xml:space="preserve">Provide assistance and cover for </w:t>
      </w:r>
      <w:r>
        <w:rPr>
          <w:rFonts w:cs="Arial"/>
          <w:sz w:val="22"/>
        </w:rPr>
        <w:t xml:space="preserve">Reception/Switchboard and all </w:t>
      </w:r>
      <w:r w:rsidRPr="009F3077">
        <w:rPr>
          <w:rFonts w:cs="Arial"/>
          <w:sz w:val="22"/>
        </w:rPr>
        <w:t xml:space="preserve">other areas of work within the Corporate Services department </w:t>
      </w:r>
      <w:r>
        <w:rPr>
          <w:rFonts w:cs="Arial"/>
          <w:sz w:val="22"/>
        </w:rPr>
        <w:t xml:space="preserve">as required. </w:t>
      </w:r>
    </w:p>
    <w:p w14:paraId="5A756B6E" w14:textId="77777777" w:rsidR="0094549F" w:rsidRPr="009F3077" w:rsidRDefault="0094549F" w:rsidP="00594D0F">
      <w:pPr>
        <w:numPr>
          <w:ilvl w:val="0"/>
          <w:numId w:val="8"/>
        </w:numPr>
        <w:spacing w:after="240" w:line="240" w:lineRule="auto"/>
        <w:ind w:left="714" w:hanging="357"/>
        <w:rPr>
          <w:rFonts w:cs="Arial"/>
          <w:sz w:val="22"/>
        </w:rPr>
      </w:pPr>
      <w:r>
        <w:rPr>
          <w:rFonts w:cs="Arial"/>
          <w:sz w:val="22"/>
        </w:rPr>
        <w:t>Ensure any data produced in relation to the post is accurate and current.</w:t>
      </w:r>
    </w:p>
    <w:p w14:paraId="65A734B9" w14:textId="77777777" w:rsidR="0094549F" w:rsidRDefault="0094549F" w:rsidP="00594D0F">
      <w:pPr>
        <w:numPr>
          <w:ilvl w:val="0"/>
          <w:numId w:val="8"/>
        </w:numPr>
        <w:spacing w:after="240" w:line="240" w:lineRule="auto"/>
        <w:ind w:left="714" w:hanging="357"/>
        <w:rPr>
          <w:rFonts w:cs="Arial"/>
          <w:sz w:val="22"/>
        </w:rPr>
      </w:pPr>
      <w:r w:rsidRPr="009F3077">
        <w:rPr>
          <w:rFonts w:cs="Arial"/>
          <w:sz w:val="22"/>
        </w:rPr>
        <w:t>Participate in training activities as directed by the Corporate Ser</w:t>
      </w:r>
      <w:r>
        <w:rPr>
          <w:rFonts w:cs="Arial"/>
          <w:sz w:val="22"/>
        </w:rPr>
        <w:t>vices Assistant.</w:t>
      </w:r>
    </w:p>
    <w:p w14:paraId="5A9E8E46" w14:textId="77777777" w:rsidR="0094549F" w:rsidRPr="009F3077" w:rsidRDefault="0094549F" w:rsidP="00594D0F">
      <w:pPr>
        <w:numPr>
          <w:ilvl w:val="0"/>
          <w:numId w:val="8"/>
        </w:numPr>
        <w:spacing w:after="240" w:line="240" w:lineRule="auto"/>
        <w:ind w:left="714" w:hanging="357"/>
        <w:rPr>
          <w:rFonts w:cs="Arial"/>
          <w:sz w:val="22"/>
        </w:rPr>
      </w:pPr>
      <w:r>
        <w:rPr>
          <w:rFonts w:cs="Arial"/>
          <w:sz w:val="22"/>
        </w:rPr>
        <w:t>Undertake any other duties commensurate with the grade of the post as directed by the Corporate Services Assistant.</w:t>
      </w: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3E0CF95" w:rsidR="00A33E19" w:rsidRDefault="00A33E19" w:rsidP="00230F93">
      <w:pPr>
        <w:pStyle w:val="Numbered"/>
      </w:pPr>
      <w:r>
        <w:t xml:space="preserve">A satisfactory </w:t>
      </w:r>
      <w:r w:rsidR="00407E90" w:rsidRPr="00407E90">
        <w:t>Standard</w:t>
      </w:r>
      <w:r w:rsidR="00407E90">
        <w:rPr>
          <w:b/>
          <w:bCs/>
        </w:rPr>
        <w:t xml:space="preserve">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If a large number of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rsidRPr="00356368" w14:paraId="23CF6407" w14:textId="77777777" w:rsidTr="00210A4D">
        <w:tc>
          <w:tcPr>
            <w:tcW w:w="642" w:type="dxa"/>
          </w:tcPr>
          <w:p w14:paraId="1F1E3ABF" w14:textId="55DA915D" w:rsidR="00AA7FB7" w:rsidRPr="00356368" w:rsidRDefault="00AA7FB7" w:rsidP="00230F93">
            <w:pPr>
              <w:pStyle w:val="Numbered"/>
              <w:numPr>
                <w:ilvl w:val="0"/>
                <w:numId w:val="6"/>
              </w:numPr>
              <w:rPr>
                <w:szCs w:val="24"/>
              </w:rPr>
            </w:pPr>
          </w:p>
        </w:tc>
        <w:tc>
          <w:tcPr>
            <w:tcW w:w="6157" w:type="dxa"/>
          </w:tcPr>
          <w:p w14:paraId="65C067DC" w14:textId="156C6E8A" w:rsidR="00AA7FB7" w:rsidRPr="00356368" w:rsidRDefault="00B316BD" w:rsidP="0037695C">
            <w:pPr>
              <w:rPr>
                <w:szCs w:val="24"/>
              </w:rPr>
            </w:pPr>
            <w:r w:rsidRPr="00356368">
              <w:rPr>
                <w:rFonts w:eastAsia="Arial Unicode MS" w:cs="Arial"/>
                <w:szCs w:val="24"/>
              </w:rPr>
              <w:t>Knowledge of registry, mail distribution systems and the operation of, and minor repairs of, punching, binding and photocopying machines.</w:t>
            </w:r>
          </w:p>
        </w:tc>
        <w:tc>
          <w:tcPr>
            <w:tcW w:w="1418" w:type="dxa"/>
          </w:tcPr>
          <w:p w14:paraId="215D3EC9" w14:textId="4876550E" w:rsidR="00AA7FB7" w:rsidRPr="00356368" w:rsidRDefault="00803D59" w:rsidP="0037695C">
            <w:pPr>
              <w:rPr>
                <w:szCs w:val="24"/>
              </w:rPr>
            </w:pPr>
            <w:r w:rsidRPr="00356368">
              <w:rPr>
                <w:szCs w:val="24"/>
              </w:rPr>
              <w:t>Essen</w:t>
            </w:r>
            <w:r w:rsidR="00891789" w:rsidRPr="00356368">
              <w:rPr>
                <w:szCs w:val="24"/>
              </w:rPr>
              <w:t>tial.</w:t>
            </w:r>
          </w:p>
        </w:tc>
        <w:tc>
          <w:tcPr>
            <w:tcW w:w="1559" w:type="dxa"/>
          </w:tcPr>
          <w:p w14:paraId="113E7306" w14:textId="3A00F107" w:rsidR="00AA7FB7" w:rsidRPr="00356368" w:rsidRDefault="00B316BD" w:rsidP="0037695C">
            <w:pPr>
              <w:rPr>
                <w:szCs w:val="24"/>
              </w:rPr>
            </w:pPr>
            <w:r w:rsidRPr="00356368">
              <w:rPr>
                <w:rFonts w:eastAsia="Arial Unicode MS" w:cs="Arial"/>
                <w:szCs w:val="24"/>
              </w:rPr>
              <w:t xml:space="preserve">Application &amp; </w:t>
            </w:r>
            <w:r w:rsidRPr="00356368">
              <w:rPr>
                <w:rFonts w:cs="Arial"/>
                <w:szCs w:val="24"/>
              </w:rPr>
              <w:t>Selection Process.</w:t>
            </w:r>
          </w:p>
        </w:tc>
      </w:tr>
      <w:tr w:rsidR="00891789" w:rsidRPr="00356368" w14:paraId="41D2DD63" w14:textId="77777777" w:rsidTr="00210A4D">
        <w:trPr>
          <w:cantSplit/>
        </w:trPr>
        <w:tc>
          <w:tcPr>
            <w:tcW w:w="642" w:type="dxa"/>
          </w:tcPr>
          <w:p w14:paraId="5C2737CA" w14:textId="77777777" w:rsidR="00891789" w:rsidRPr="00356368" w:rsidRDefault="00891789" w:rsidP="00230F93">
            <w:pPr>
              <w:pStyle w:val="Numbered"/>
              <w:rPr>
                <w:szCs w:val="24"/>
              </w:rPr>
            </w:pPr>
          </w:p>
        </w:tc>
        <w:tc>
          <w:tcPr>
            <w:tcW w:w="6157" w:type="dxa"/>
          </w:tcPr>
          <w:p w14:paraId="679416C6" w14:textId="27519044" w:rsidR="00891789" w:rsidRPr="00356368" w:rsidRDefault="00DD4DB7" w:rsidP="0037695C">
            <w:pPr>
              <w:rPr>
                <w:szCs w:val="24"/>
              </w:rPr>
            </w:pPr>
            <w:r w:rsidRPr="00356368">
              <w:rPr>
                <w:rFonts w:eastAsia="Arial Unicode MS" w:cs="Arial"/>
                <w:szCs w:val="24"/>
              </w:rPr>
              <w:t>Clerical/administrative experience.</w:t>
            </w:r>
          </w:p>
        </w:tc>
        <w:tc>
          <w:tcPr>
            <w:tcW w:w="1418" w:type="dxa"/>
          </w:tcPr>
          <w:p w14:paraId="373A9454" w14:textId="2C7AC13D" w:rsidR="00891789" w:rsidRPr="00356368" w:rsidRDefault="00356368" w:rsidP="0037695C">
            <w:pPr>
              <w:rPr>
                <w:szCs w:val="24"/>
              </w:rPr>
            </w:pPr>
            <w:r w:rsidRPr="00356368">
              <w:rPr>
                <w:szCs w:val="24"/>
              </w:rPr>
              <w:t>Essential.</w:t>
            </w:r>
          </w:p>
        </w:tc>
        <w:tc>
          <w:tcPr>
            <w:tcW w:w="1559" w:type="dxa"/>
          </w:tcPr>
          <w:p w14:paraId="5D5931A8" w14:textId="230C9FD2" w:rsidR="00891789" w:rsidRPr="00356368" w:rsidRDefault="00DD4DB7" w:rsidP="0037695C">
            <w:pPr>
              <w:rPr>
                <w:rFonts w:eastAsia="Arial Unicode MS" w:cs="Arial"/>
                <w:szCs w:val="24"/>
              </w:rPr>
            </w:pPr>
            <w:r w:rsidRPr="00356368">
              <w:rPr>
                <w:rFonts w:eastAsia="Arial Unicode MS" w:cs="Arial"/>
                <w:szCs w:val="24"/>
              </w:rPr>
              <w:t xml:space="preserve">Application &amp; </w:t>
            </w:r>
            <w:r w:rsidRPr="00356368">
              <w:rPr>
                <w:rFonts w:cs="Arial"/>
                <w:szCs w:val="24"/>
              </w:rPr>
              <w:t>Selection Process.</w:t>
            </w:r>
          </w:p>
        </w:tc>
      </w:tr>
      <w:tr w:rsidR="00EC4721" w:rsidRPr="00356368" w14:paraId="637D9353" w14:textId="77777777" w:rsidTr="00210A4D">
        <w:trPr>
          <w:cantSplit/>
        </w:trPr>
        <w:tc>
          <w:tcPr>
            <w:tcW w:w="642" w:type="dxa"/>
          </w:tcPr>
          <w:p w14:paraId="663D38E2" w14:textId="3D0785AF" w:rsidR="00AA7FB7" w:rsidRPr="00356368" w:rsidRDefault="00AA7FB7" w:rsidP="00230F93">
            <w:pPr>
              <w:pStyle w:val="Numbered"/>
              <w:rPr>
                <w:szCs w:val="24"/>
              </w:rPr>
            </w:pPr>
          </w:p>
        </w:tc>
        <w:tc>
          <w:tcPr>
            <w:tcW w:w="6157" w:type="dxa"/>
          </w:tcPr>
          <w:p w14:paraId="55BC15DC" w14:textId="66650029" w:rsidR="00AA7FB7" w:rsidRPr="00356368" w:rsidRDefault="001D634B" w:rsidP="0037695C">
            <w:pPr>
              <w:rPr>
                <w:szCs w:val="24"/>
              </w:rPr>
            </w:pPr>
            <w:r w:rsidRPr="00356368">
              <w:rPr>
                <w:rFonts w:eastAsia="Arial Unicode MS" w:cs="Arial"/>
                <w:szCs w:val="24"/>
              </w:rPr>
              <w:t>Knowledge of word processing systems and keyboard skills.</w:t>
            </w:r>
          </w:p>
        </w:tc>
        <w:tc>
          <w:tcPr>
            <w:tcW w:w="1418" w:type="dxa"/>
          </w:tcPr>
          <w:p w14:paraId="2B9F7802" w14:textId="584B2929" w:rsidR="00AA7FB7" w:rsidRPr="00356368" w:rsidRDefault="00954BB1" w:rsidP="0037695C">
            <w:pPr>
              <w:rPr>
                <w:szCs w:val="24"/>
              </w:rPr>
            </w:pPr>
            <w:r w:rsidRPr="00356368">
              <w:rPr>
                <w:szCs w:val="24"/>
              </w:rPr>
              <w:t>Essential.</w:t>
            </w:r>
          </w:p>
        </w:tc>
        <w:tc>
          <w:tcPr>
            <w:tcW w:w="1559" w:type="dxa"/>
          </w:tcPr>
          <w:p w14:paraId="1FCBAB76" w14:textId="2BA41805" w:rsidR="00AA7FB7" w:rsidRPr="00356368" w:rsidRDefault="00863416" w:rsidP="0037695C">
            <w:pPr>
              <w:rPr>
                <w:szCs w:val="24"/>
              </w:rPr>
            </w:pPr>
            <w:r w:rsidRPr="00356368">
              <w:rPr>
                <w:rFonts w:eastAsia="Arial Unicode MS" w:cs="Arial"/>
                <w:szCs w:val="24"/>
              </w:rPr>
              <w:t xml:space="preserve">Application &amp; </w:t>
            </w:r>
            <w:r w:rsidRPr="00356368">
              <w:rPr>
                <w:rFonts w:cs="Arial"/>
                <w:szCs w:val="24"/>
              </w:rPr>
              <w:t>Selection Process</w:t>
            </w:r>
            <w:r w:rsidR="00210A4D" w:rsidRPr="00356368">
              <w:rPr>
                <w:rFonts w:cs="Arial"/>
                <w:szCs w:val="24"/>
              </w:rPr>
              <w:t>.</w:t>
            </w:r>
          </w:p>
        </w:tc>
      </w:tr>
      <w:tr w:rsidR="00EC4721" w:rsidRPr="00356368" w14:paraId="45380D05" w14:textId="77777777" w:rsidTr="00210A4D">
        <w:tc>
          <w:tcPr>
            <w:tcW w:w="642" w:type="dxa"/>
          </w:tcPr>
          <w:p w14:paraId="6389BF9A" w14:textId="64A06FCD" w:rsidR="00AA7FB7" w:rsidRPr="00356368" w:rsidRDefault="00AA7FB7" w:rsidP="00230F93">
            <w:pPr>
              <w:pStyle w:val="Numbered"/>
              <w:rPr>
                <w:szCs w:val="24"/>
              </w:rPr>
            </w:pPr>
          </w:p>
        </w:tc>
        <w:tc>
          <w:tcPr>
            <w:tcW w:w="6157" w:type="dxa"/>
          </w:tcPr>
          <w:p w14:paraId="368858BA" w14:textId="24799322" w:rsidR="00AA7FB7" w:rsidRPr="00356368" w:rsidRDefault="001231DC" w:rsidP="0037695C">
            <w:pPr>
              <w:rPr>
                <w:szCs w:val="24"/>
              </w:rPr>
            </w:pPr>
            <w:r w:rsidRPr="00356368">
              <w:rPr>
                <w:rFonts w:eastAsia="Arial Unicode MS" w:cs="Arial"/>
                <w:szCs w:val="24"/>
              </w:rPr>
              <w:t>Experience in the use of Microsoft Office software packages.</w:t>
            </w:r>
          </w:p>
        </w:tc>
        <w:tc>
          <w:tcPr>
            <w:tcW w:w="1418" w:type="dxa"/>
          </w:tcPr>
          <w:p w14:paraId="27C0B2FC" w14:textId="7E788DFD" w:rsidR="00AA7FB7" w:rsidRPr="00356368" w:rsidRDefault="00954BB1" w:rsidP="0037695C">
            <w:pPr>
              <w:rPr>
                <w:szCs w:val="24"/>
              </w:rPr>
            </w:pPr>
            <w:r w:rsidRPr="00356368">
              <w:rPr>
                <w:szCs w:val="24"/>
              </w:rPr>
              <w:t>Essential.</w:t>
            </w:r>
          </w:p>
        </w:tc>
        <w:tc>
          <w:tcPr>
            <w:tcW w:w="1559" w:type="dxa"/>
          </w:tcPr>
          <w:p w14:paraId="269F381A" w14:textId="5829F64A" w:rsidR="00AA7FB7" w:rsidRPr="00356368" w:rsidRDefault="00954BB1" w:rsidP="0037695C">
            <w:pPr>
              <w:rPr>
                <w:szCs w:val="24"/>
              </w:rPr>
            </w:pPr>
            <w:r w:rsidRPr="00356368">
              <w:rPr>
                <w:rFonts w:eastAsia="Arial Unicode MS" w:cs="Arial"/>
                <w:szCs w:val="24"/>
              </w:rPr>
              <w:t xml:space="preserve">Application &amp; </w:t>
            </w:r>
            <w:r w:rsidRPr="00356368">
              <w:rPr>
                <w:rFonts w:cs="Arial"/>
                <w:szCs w:val="24"/>
              </w:rPr>
              <w:t>Selection Process.</w:t>
            </w:r>
          </w:p>
        </w:tc>
      </w:tr>
    </w:tbl>
    <w:p w14:paraId="38B5BA3A" w14:textId="77777777" w:rsidR="0037695C" w:rsidRPr="00356368" w:rsidRDefault="0037695C" w:rsidP="0037695C">
      <w:pPr>
        <w:rPr>
          <w:szCs w:val="24"/>
        </w:rPr>
      </w:pPr>
    </w:p>
    <w:tbl>
      <w:tblPr>
        <w:tblStyle w:val="TableGrid"/>
        <w:tblW w:w="9776" w:type="dxa"/>
        <w:tblLayout w:type="fixed"/>
        <w:tblLook w:val="04A0" w:firstRow="1" w:lastRow="0" w:firstColumn="1" w:lastColumn="0" w:noHBand="0" w:noVBand="1"/>
      </w:tblPr>
      <w:tblGrid>
        <w:gridCol w:w="642"/>
        <w:gridCol w:w="6157"/>
        <w:gridCol w:w="1418"/>
        <w:gridCol w:w="1559"/>
      </w:tblGrid>
      <w:tr w:rsidR="00B66EAE" w:rsidRPr="00356368" w14:paraId="48404D53" w14:textId="77777777" w:rsidTr="00B25482">
        <w:trPr>
          <w:tblHeader/>
        </w:trPr>
        <w:tc>
          <w:tcPr>
            <w:tcW w:w="642" w:type="dxa"/>
            <w:shd w:val="clear" w:color="auto" w:fill="D9E2F3" w:themeFill="accent1" w:themeFillTint="33"/>
          </w:tcPr>
          <w:p w14:paraId="708C5901" w14:textId="77777777" w:rsidR="00945BDF" w:rsidRPr="00356368" w:rsidRDefault="00945BDF">
            <w:pPr>
              <w:rPr>
                <w:szCs w:val="24"/>
              </w:rPr>
            </w:pPr>
          </w:p>
        </w:tc>
        <w:tc>
          <w:tcPr>
            <w:tcW w:w="6157" w:type="dxa"/>
            <w:shd w:val="clear" w:color="auto" w:fill="D9E2F3" w:themeFill="accent1" w:themeFillTint="33"/>
          </w:tcPr>
          <w:p w14:paraId="533F6E4D" w14:textId="740D08DF" w:rsidR="00945BDF" w:rsidRPr="00356368" w:rsidRDefault="00945BDF">
            <w:pPr>
              <w:rPr>
                <w:b/>
                <w:bCs/>
                <w:szCs w:val="24"/>
              </w:rPr>
            </w:pPr>
            <w:r w:rsidRPr="00356368">
              <w:rPr>
                <w:b/>
                <w:bCs/>
                <w:szCs w:val="24"/>
              </w:rPr>
              <w:t>Education and Training</w:t>
            </w:r>
            <w:r w:rsidR="00843D1F" w:rsidRPr="00356368">
              <w:rPr>
                <w:b/>
                <w:bCs/>
                <w:szCs w:val="24"/>
              </w:rPr>
              <w:t>.</w:t>
            </w:r>
          </w:p>
        </w:tc>
        <w:tc>
          <w:tcPr>
            <w:tcW w:w="1418" w:type="dxa"/>
            <w:shd w:val="clear" w:color="auto" w:fill="D9E2F3" w:themeFill="accent1" w:themeFillTint="33"/>
          </w:tcPr>
          <w:p w14:paraId="43777263" w14:textId="11F43641" w:rsidR="00945BDF" w:rsidRPr="00356368" w:rsidRDefault="00945BDF">
            <w:pPr>
              <w:rPr>
                <w:b/>
                <w:bCs/>
                <w:szCs w:val="24"/>
              </w:rPr>
            </w:pPr>
            <w:r w:rsidRPr="00356368">
              <w:rPr>
                <w:b/>
                <w:bCs/>
                <w:szCs w:val="24"/>
              </w:rPr>
              <w:t>Essential/Desirable</w:t>
            </w:r>
            <w:r w:rsidR="00843D1F" w:rsidRPr="00356368">
              <w:rPr>
                <w:b/>
                <w:bCs/>
                <w:szCs w:val="24"/>
              </w:rPr>
              <w:t>.</w:t>
            </w:r>
          </w:p>
        </w:tc>
        <w:tc>
          <w:tcPr>
            <w:tcW w:w="1559" w:type="dxa"/>
            <w:shd w:val="clear" w:color="auto" w:fill="D9E2F3" w:themeFill="accent1" w:themeFillTint="33"/>
          </w:tcPr>
          <w:p w14:paraId="586C27D0" w14:textId="60D204BF" w:rsidR="00945BDF" w:rsidRPr="00356368" w:rsidRDefault="00945BDF">
            <w:pPr>
              <w:rPr>
                <w:b/>
                <w:bCs/>
                <w:szCs w:val="24"/>
              </w:rPr>
            </w:pPr>
            <w:r w:rsidRPr="00356368">
              <w:rPr>
                <w:b/>
                <w:bCs/>
                <w:szCs w:val="24"/>
              </w:rPr>
              <w:t>Where identified</w:t>
            </w:r>
            <w:r w:rsidR="00843D1F" w:rsidRPr="00356368">
              <w:rPr>
                <w:b/>
                <w:bCs/>
                <w:szCs w:val="24"/>
              </w:rPr>
              <w:t>.</w:t>
            </w:r>
          </w:p>
        </w:tc>
      </w:tr>
      <w:tr w:rsidR="00B66EAE" w:rsidRPr="00356368" w14:paraId="1B874A40" w14:textId="77777777" w:rsidTr="00B25482">
        <w:tc>
          <w:tcPr>
            <w:tcW w:w="642" w:type="dxa"/>
          </w:tcPr>
          <w:p w14:paraId="65E33F2B" w14:textId="79EDF485" w:rsidR="00945BDF" w:rsidRPr="00356368" w:rsidRDefault="00945BDF" w:rsidP="00230F93">
            <w:pPr>
              <w:pStyle w:val="Numbered"/>
              <w:rPr>
                <w:szCs w:val="24"/>
              </w:rPr>
            </w:pPr>
          </w:p>
        </w:tc>
        <w:tc>
          <w:tcPr>
            <w:tcW w:w="6157" w:type="dxa"/>
          </w:tcPr>
          <w:p w14:paraId="59FB428A" w14:textId="5023E7C9" w:rsidR="00945BDF" w:rsidRPr="00356368" w:rsidRDefault="00B66EAE" w:rsidP="00B66EAE">
            <w:pPr>
              <w:rPr>
                <w:szCs w:val="24"/>
              </w:rPr>
            </w:pPr>
            <w:r w:rsidRPr="00356368">
              <w:rPr>
                <w:rFonts w:eastAsia="Arial Unicode MS" w:cs="Arial"/>
                <w:szCs w:val="24"/>
              </w:rPr>
              <w:t>Literacy and Numeracy at Level 2 / GCSE Maths and English Grade C or above / equivalent qualifications, or equivalent level of literacy and numeracy gained through work experience.</w:t>
            </w:r>
          </w:p>
        </w:tc>
        <w:tc>
          <w:tcPr>
            <w:tcW w:w="1418" w:type="dxa"/>
          </w:tcPr>
          <w:p w14:paraId="173493E2" w14:textId="13A0B4AB" w:rsidR="00945BDF" w:rsidRPr="00356368" w:rsidRDefault="00B25482">
            <w:pPr>
              <w:rPr>
                <w:szCs w:val="24"/>
              </w:rPr>
            </w:pPr>
            <w:r w:rsidRPr="00356368">
              <w:rPr>
                <w:szCs w:val="24"/>
              </w:rPr>
              <w:t>Essential.</w:t>
            </w:r>
          </w:p>
        </w:tc>
        <w:tc>
          <w:tcPr>
            <w:tcW w:w="1559" w:type="dxa"/>
          </w:tcPr>
          <w:p w14:paraId="571A0038" w14:textId="2CC5D2B1" w:rsidR="00945BDF" w:rsidRPr="00356368" w:rsidRDefault="00945BDF">
            <w:pPr>
              <w:rPr>
                <w:szCs w:val="24"/>
              </w:rPr>
            </w:pPr>
            <w:r w:rsidRPr="00356368">
              <w:rPr>
                <w:rFonts w:eastAsia="Arial Unicode MS" w:cs="Arial"/>
                <w:szCs w:val="24"/>
              </w:rPr>
              <w:t>Application</w:t>
            </w:r>
            <w:r w:rsidR="00210A4D" w:rsidRPr="00356368">
              <w:rPr>
                <w:rFonts w:eastAsia="Arial Unicode MS" w:cs="Arial"/>
                <w:szCs w:val="24"/>
              </w:rPr>
              <w:t>.</w:t>
            </w:r>
            <w:r w:rsidRPr="00356368">
              <w:rPr>
                <w:rFonts w:eastAsia="Arial Unicode MS" w:cs="Arial"/>
                <w:szCs w:val="24"/>
              </w:rPr>
              <w:t xml:space="preserve"> </w:t>
            </w:r>
          </w:p>
        </w:tc>
      </w:tr>
    </w:tbl>
    <w:p w14:paraId="4273D3AD" w14:textId="77777777" w:rsidR="00945BDF" w:rsidRPr="00356368" w:rsidRDefault="00945BDF" w:rsidP="0037695C">
      <w:pPr>
        <w:rPr>
          <w:szCs w:val="24"/>
        </w:rPr>
      </w:pPr>
    </w:p>
    <w:tbl>
      <w:tblPr>
        <w:tblStyle w:val="TableGrid"/>
        <w:tblW w:w="9776" w:type="dxa"/>
        <w:tblLayout w:type="fixed"/>
        <w:tblLook w:val="04A0" w:firstRow="1" w:lastRow="0" w:firstColumn="1" w:lastColumn="0" w:noHBand="0" w:noVBand="1"/>
      </w:tblPr>
      <w:tblGrid>
        <w:gridCol w:w="642"/>
        <w:gridCol w:w="6157"/>
        <w:gridCol w:w="1418"/>
        <w:gridCol w:w="1559"/>
      </w:tblGrid>
      <w:tr w:rsidR="00B66EAE" w:rsidRPr="00356368" w14:paraId="77B0CBD1" w14:textId="77777777" w:rsidTr="003031A2">
        <w:trPr>
          <w:tblHeader/>
        </w:trPr>
        <w:tc>
          <w:tcPr>
            <w:tcW w:w="642" w:type="dxa"/>
            <w:shd w:val="clear" w:color="auto" w:fill="D9E2F3" w:themeFill="accent1" w:themeFillTint="33"/>
          </w:tcPr>
          <w:p w14:paraId="41AE7C8F" w14:textId="77777777" w:rsidR="00B66EAE" w:rsidRPr="00356368" w:rsidRDefault="00B66EAE" w:rsidP="00230F93">
            <w:pPr>
              <w:pStyle w:val="Numbered"/>
              <w:numPr>
                <w:ilvl w:val="0"/>
                <w:numId w:val="0"/>
              </w:numPr>
              <w:ind w:left="454" w:hanging="454"/>
              <w:rPr>
                <w:szCs w:val="24"/>
              </w:rPr>
            </w:pPr>
          </w:p>
        </w:tc>
        <w:tc>
          <w:tcPr>
            <w:tcW w:w="6157" w:type="dxa"/>
            <w:shd w:val="clear" w:color="auto" w:fill="D9E2F3" w:themeFill="accent1" w:themeFillTint="33"/>
          </w:tcPr>
          <w:p w14:paraId="5DED5E94" w14:textId="3393A86D" w:rsidR="00B66EAE" w:rsidRPr="00356368" w:rsidRDefault="00B66EAE">
            <w:pPr>
              <w:rPr>
                <w:b/>
                <w:bCs/>
                <w:szCs w:val="24"/>
              </w:rPr>
            </w:pPr>
            <w:r w:rsidRPr="00356368">
              <w:rPr>
                <w:b/>
                <w:bCs/>
                <w:szCs w:val="24"/>
              </w:rPr>
              <w:t>Special knowledge and skills</w:t>
            </w:r>
            <w:r w:rsidR="00843D1F" w:rsidRPr="00356368">
              <w:rPr>
                <w:b/>
                <w:bCs/>
                <w:szCs w:val="24"/>
              </w:rPr>
              <w:t>.</w:t>
            </w:r>
          </w:p>
        </w:tc>
        <w:tc>
          <w:tcPr>
            <w:tcW w:w="1418" w:type="dxa"/>
            <w:shd w:val="clear" w:color="auto" w:fill="D9E2F3" w:themeFill="accent1" w:themeFillTint="33"/>
          </w:tcPr>
          <w:p w14:paraId="76522B6E" w14:textId="331A4C06" w:rsidR="00B66EAE" w:rsidRPr="00356368" w:rsidRDefault="00B66EAE">
            <w:pPr>
              <w:rPr>
                <w:b/>
                <w:bCs/>
                <w:szCs w:val="24"/>
              </w:rPr>
            </w:pPr>
            <w:r w:rsidRPr="00356368">
              <w:rPr>
                <w:b/>
                <w:bCs/>
                <w:szCs w:val="24"/>
              </w:rPr>
              <w:t>Essential/Desirable</w:t>
            </w:r>
            <w:r w:rsidR="00843D1F" w:rsidRPr="00356368">
              <w:rPr>
                <w:b/>
                <w:bCs/>
                <w:szCs w:val="24"/>
              </w:rPr>
              <w:t>.</w:t>
            </w:r>
          </w:p>
        </w:tc>
        <w:tc>
          <w:tcPr>
            <w:tcW w:w="1559" w:type="dxa"/>
            <w:shd w:val="clear" w:color="auto" w:fill="D9E2F3" w:themeFill="accent1" w:themeFillTint="33"/>
          </w:tcPr>
          <w:p w14:paraId="495908BB" w14:textId="12E34325" w:rsidR="00B66EAE" w:rsidRPr="00356368" w:rsidRDefault="00B66EAE">
            <w:pPr>
              <w:rPr>
                <w:b/>
                <w:bCs/>
                <w:szCs w:val="24"/>
              </w:rPr>
            </w:pPr>
            <w:r w:rsidRPr="00356368">
              <w:rPr>
                <w:b/>
                <w:bCs/>
                <w:szCs w:val="24"/>
              </w:rPr>
              <w:t>Where identified</w:t>
            </w:r>
            <w:r w:rsidR="00843D1F" w:rsidRPr="00356368">
              <w:rPr>
                <w:b/>
                <w:bCs/>
                <w:szCs w:val="24"/>
              </w:rPr>
              <w:t>.</w:t>
            </w:r>
          </w:p>
        </w:tc>
      </w:tr>
      <w:tr w:rsidR="00B66EAE" w:rsidRPr="00356368" w14:paraId="6C07418C" w14:textId="77777777" w:rsidTr="003031A2">
        <w:tc>
          <w:tcPr>
            <w:tcW w:w="642" w:type="dxa"/>
          </w:tcPr>
          <w:p w14:paraId="5488019E" w14:textId="716FAF31" w:rsidR="00B66EAE" w:rsidRPr="00356368" w:rsidRDefault="00B66EAE" w:rsidP="00230F93">
            <w:pPr>
              <w:pStyle w:val="Numbered"/>
              <w:rPr>
                <w:szCs w:val="24"/>
              </w:rPr>
            </w:pPr>
          </w:p>
        </w:tc>
        <w:tc>
          <w:tcPr>
            <w:tcW w:w="6157" w:type="dxa"/>
          </w:tcPr>
          <w:p w14:paraId="49B57F46" w14:textId="42B3D8AB" w:rsidR="00B66EAE" w:rsidRPr="00356368" w:rsidRDefault="00B92FC4">
            <w:pPr>
              <w:rPr>
                <w:szCs w:val="24"/>
              </w:rPr>
            </w:pPr>
            <w:r w:rsidRPr="00356368">
              <w:rPr>
                <w:rFonts w:eastAsia="Arial Unicode MS" w:cs="Arial"/>
                <w:szCs w:val="24"/>
              </w:rPr>
              <w:t>Ability to work as part of a team</w:t>
            </w:r>
            <w:r w:rsidR="00AF3CD4" w:rsidRPr="00356368">
              <w:rPr>
                <w:rFonts w:eastAsia="Arial Unicode MS" w:cs="Arial"/>
                <w:szCs w:val="24"/>
              </w:rPr>
              <w:t xml:space="preserve">, as well </w:t>
            </w:r>
            <w:r w:rsidR="00C04083">
              <w:rPr>
                <w:rFonts w:eastAsia="Arial Unicode MS" w:cs="Arial"/>
                <w:szCs w:val="24"/>
              </w:rPr>
              <w:t xml:space="preserve">as </w:t>
            </w:r>
            <w:r w:rsidR="000239E9" w:rsidRPr="00356368">
              <w:rPr>
                <w:rFonts w:eastAsia="Arial Unicode MS" w:cs="Arial"/>
                <w:szCs w:val="24"/>
              </w:rPr>
              <w:t xml:space="preserve">on </w:t>
            </w:r>
            <w:r w:rsidR="00AF3CD4" w:rsidRPr="00356368">
              <w:rPr>
                <w:rFonts w:eastAsia="Arial Unicode MS" w:cs="Arial"/>
                <w:szCs w:val="24"/>
              </w:rPr>
              <w:t>own initiative</w:t>
            </w:r>
            <w:r w:rsidR="00321365">
              <w:rPr>
                <w:rFonts w:eastAsia="Arial Unicode MS" w:cs="Arial"/>
                <w:szCs w:val="24"/>
              </w:rPr>
              <w:t>.</w:t>
            </w:r>
          </w:p>
        </w:tc>
        <w:tc>
          <w:tcPr>
            <w:tcW w:w="1418" w:type="dxa"/>
          </w:tcPr>
          <w:p w14:paraId="52E077DF" w14:textId="43E1E429" w:rsidR="00B66EAE" w:rsidRPr="00356368" w:rsidRDefault="00AC69F4">
            <w:pPr>
              <w:rPr>
                <w:szCs w:val="24"/>
              </w:rPr>
            </w:pPr>
            <w:r w:rsidRPr="00356368">
              <w:rPr>
                <w:szCs w:val="24"/>
              </w:rPr>
              <w:t xml:space="preserve">Essential. </w:t>
            </w:r>
          </w:p>
        </w:tc>
        <w:tc>
          <w:tcPr>
            <w:tcW w:w="1559" w:type="dxa"/>
          </w:tcPr>
          <w:p w14:paraId="08637EE1" w14:textId="3C73EE6D" w:rsidR="00B66EAE" w:rsidRPr="00356368" w:rsidRDefault="00215AE4">
            <w:pPr>
              <w:rPr>
                <w:szCs w:val="24"/>
              </w:rPr>
            </w:pPr>
            <w:r w:rsidRPr="00356368">
              <w:rPr>
                <w:rFonts w:eastAsia="Arial Unicode MS" w:cs="Arial"/>
                <w:szCs w:val="24"/>
              </w:rPr>
              <w:t xml:space="preserve">Application &amp; </w:t>
            </w:r>
            <w:r w:rsidRPr="00356368">
              <w:rPr>
                <w:rFonts w:cs="Arial"/>
                <w:szCs w:val="24"/>
              </w:rPr>
              <w:t>Selection Process.</w:t>
            </w:r>
          </w:p>
        </w:tc>
      </w:tr>
      <w:tr w:rsidR="00486BD4" w:rsidRPr="00356368" w14:paraId="27E64C6B" w14:textId="77777777" w:rsidTr="003031A2">
        <w:tc>
          <w:tcPr>
            <w:tcW w:w="642" w:type="dxa"/>
          </w:tcPr>
          <w:p w14:paraId="6D6A8075" w14:textId="265E75B4" w:rsidR="00486BD4" w:rsidRPr="00356368" w:rsidRDefault="00486BD4" w:rsidP="00486BD4">
            <w:pPr>
              <w:pStyle w:val="Numbered"/>
              <w:rPr>
                <w:szCs w:val="24"/>
              </w:rPr>
            </w:pPr>
          </w:p>
        </w:tc>
        <w:tc>
          <w:tcPr>
            <w:tcW w:w="6157" w:type="dxa"/>
          </w:tcPr>
          <w:p w14:paraId="29CEF839" w14:textId="483C85D5" w:rsidR="00486BD4" w:rsidRPr="00356368" w:rsidRDefault="00215AE4" w:rsidP="00486BD4">
            <w:pPr>
              <w:rPr>
                <w:szCs w:val="24"/>
              </w:rPr>
            </w:pPr>
            <w:r w:rsidRPr="00356368">
              <w:rPr>
                <w:rFonts w:eastAsia="Arial Unicode MS" w:cs="Arial"/>
                <w:szCs w:val="24"/>
              </w:rPr>
              <w:t>Ability to work flexibly in relation to the needs of the post.</w:t>
            </w:r>
          </w:p>
        </w:tc>
        <w:tc>
          <w:tcPr>
            <w:tcW w:w="1418" w:type="dxa"/>
          </w:tcPr>
          <w:p w14:paraId="041575F5" w14:textId="09EBE969" w:rsidR="00486BD4" w:rsidRPr="00356368" w:rsidRDefault="00486BD4" w:rsidP="00486BD4">
            <w:pPr>
              <w:rPr>
                <w:szCs w:val="24"/>
              </w:rPr>
            </w:pPr>
            <w:r w:rsidRPr="00356368">
              <w:rPr>
                <w:szCs w:val="24"/>
              </w:rPr>
              <w:t>Essential.</w:t>
            </w:r>
          </w:p>
        </w:tc>
        <w:tc>
          <w:tcPr>
            <w:tcW w:w="1559" w:type="dxa"/>
          </w:tcPr>
          <w:p w14:paraId="465AE3E9" w14:textId="23F43C00" w:rsidR="00486BD4" w:rsidRPr="00356368" w:rsidRDefault="0050483F" w:rsidP="00486BD4">
            <w:pPr>
              <w:rPr>
                <w:szCs w:val="24"/>
              </w:rPr>
            </w:pPr>
            <w:r w:rsidRPr="00356368">
              <w:rPr>
                <w:rFonts w:eastAsia="Arial Unicode MS" w:cs="Arial"/>
                <w:szCs w:val="24"/>
              </w:rPr>
              <w:t xml:space="preserve">Application &amp; </w:t>
            </w:r>
            <w:r w:rsidRPr="00356368">
              <w:rPr>
                <w:rFonts w:cs="Arial"/>
                <w:szCs w:val="24"/>
              </w:rPr>
              <w:t>Selection Process.</w:t>
            </w:r>
          </w:p>
        </w:tc>
      </w:tr>
      <w:tr w:rsidR="000F031D" w:rsidRPr="00356368" w14:paraId="4B9ED9B9" w14:textId="77777777" w:rsidTr="003031A2">
        <w:tc>
          <w:tcPr>
            <w:tcW w:w="642" w:type="dxa"/>
          </w:tcPr>
          <w:p w14:paraId="5F20FFE9" w14:textId="77777777" w:rsidR="000F031D" w:rsidRPr="00356368" w:rsidRDefault="000F031D" w:rsidP="000F031D">
            <w:pPr>
              <w:pStyle w:val="Numbered"/>
              <w:rPr>
                <w:szCs w:val="24"/>
              </w:rPr>
            </w:pPr>
          </w:p>
        </w:tc>
        <w:tc>
          <w:tcPr>
            <w:tcW w:w="6157" w:type="dxa"/>
          </w:tcPr>
          <w:p w14:paraId="100664CA" w14:textId="067EB85A" w:rsidR="000F031D" w:rsidRPr="00356368" w:rsidRDefault="000F031D" w:rsidP="000F031D">
            <w:pPr>
              <w:rPr>
                <w:rFonts w:eastAsia="Arial Unicode MS" w:cs="Arial"/>
                <w:szCs w:val="24"/>
              </w:rPr>
            </w:pPr>
            <w:r w:rsidRPr="00356368">
              <w:rPr>
                <w:rFonts w:eastAsia="Arial Unicode MS" w:cs="Arial"/>
                <w:szCs w:val="24"/>
              </w:rPr>
              <w:t>Good level of written and oral communication skills.</w:t>
            </w:r>
          </w:p>
        </w:tc>
        <w:tc>
          <w:tcPr>
            <w:tcW w:w="1418" w:type="dxa"/>
          </w:tcPr>
          <w:p w14:paraId="6055565F" w14:textId="68FE7EBC" w:rsidR="000F031D" w:rsidRPr="00356368" w:rsidRDefault="000F031D" w:rsidP="000F031D">
            <w:pPr>
              <w:rPr>
                <w:szCs w:val="24"/>
              </w:rPr>
            </w:pPr>
            <w:r w:rsidRPr="00356368">
              <w:rPr>
                <w:szCs w:val="24"/>
              </w:rPr>
              <w:t>Essential.</w:t>
            </w:r>
          </w:p>
        </w:tc>
        <w:tc>
          <w:tcPr>
            <w:tcW w:w="1559" w:type="dxa"/>
          </w:tcPr>
          <w:p w14:paraId="44DF752B" w14:textId="0650F281" w:rsidR="000F031D" w:rsidRPr="00356368" w:rsidRDefault="000F031D" w:rsidP="000F031D">
            <w:pPr>
              <w:rPr>
                <w:rFonts w:eastAsia="Arial Unicode MS" w:cs="Arial"/>
                <w:szCs w:val="24"/>
              </w:rPr>
            </w:pPr>
            <w:r w:rsidRPr="00356368">
              <w:rPr>
                <w:rFonts w:eastAsia="Arial Unicode MS" w:cs="Arial"/>
                <w:szCs w:val="24"/>
              </w:rPr>
              <w:t xml:space="preserve">Application &amp; </w:t>
            </w:r>
            <w:r w:rsidRPr="00356368">
              <w:rPr>
                <w:rFonts w:cs="Arial"/>
                <w:szCs w:val="24"/>
              </w:rPr>
              <w:t>Selection Process.</w:t>
            </w:r>
          </w:p>
        </w:tc>
      </w:tr>
      <w:tr w:rsidR="00667A9A" w:rsidRPr="00356368" w14:paraId="2B78EE1A" w14:textId="77777777" w:rsidTr="003031A2">
        <w:tc>
          <w:tcPr>
            <w:tcW w:w="642" w:type="dxa"/>
          </w:tcPr>
          <w:p w14:paraId="7FC62EB7" w14:textId="77777777" w:rsidR="00667A9A" w:rsidRPr="00356368" w:rsidRDefault="00667A9A" w:rsidP="00667A9A">
            <w:pPr>
              <w:pStyle w:val="Numbered"/>
              <w:rPr>
                <w:szCs w:val="24"/>
              </w:rPr>
            </w:pPr>
          </w:p>
        </w:tc>
        <w:tc>
          <w:tcPr>
            <w:tcW w:w="6157" w:type="dxa"/>
          </w:tcPr>
          <w:p w14:paraId="70FB23E1" w14:textId="07296BF8" w:rsidR="00667A9A" w:rsidRPr="00356368" w:rsidRDefault="00667A9A" w:rsidP="00667A9A">
            <w:pPr>
              <w:rPr>
                <w:rFonts w:eastAsia="Arial Unicode MS" w:cs="Arial"/>
                <w:szCs w:val="24"/>
              </w:rPr>
            </w:pPr>
            <w:r w:rsidRPr="00356368">
              <w:rPr>
                <w:rFonts w:eastAsia="Arial Unicode MS" w:cs="Arial"/>
                <w:szCs w:val="24"/>
              </w:rPr>
              <w:t>Commitment to providing excellent customer service both internally and externally</w:t>
            </w:r>
            <w:r w:rsidR="00C23329">
              <w:rPr>
                <w:rFonts w:eastAsia="Arial Unicode MS" w:cs="Arial"/>
                <w:szCs w:val="24"/>
              </w:rPr>
              <w:t>.</w:t>
            </w:r>
          </w:p>
        </w:tc>
        <w:tc>
          <w:tcPr>
            <w:tcW w:w="1418" w:type="dxa"/>
          </w:tcPr>
          <w:p w14:paraId="6D9C6340" w14:textId="079D9465" w:rsidR="00667A9A" w:rsidRPr="00356368" w:rsidRDefault="00667A9A" w:rsidP="00667A9A">
            <w:pPr>
              <w:rPr>
                <w:szCs w:val="24"/>
              </w:rPr>
            </w:pPr>
            <w:r w:rsidRPr="00356368">
              <w:rPr>
                <w:szCs w:val="24"/>
              </w:rPr>
              <w:t>Essential.</w:t>
            </w:r>
          </w:p>
        </w:tc>
        <w:tc>
          <w:tcPr>
            <w:tcW w:w="1559" w:type="dxa"/>
          </w:tcPr>
          <w:p w14:paraId="23987979" w14:textId="43528CFB" w:rsidR="00667A9A" w:rsidRPr="00356368" w:rsidRDefault="00667A9A" w:rsidP="00667A9A">
            <w:pPr>
              <w:rPr>
                <w:rFonts w:eastAsia="Arial Unicode MS" w:cs="Arial"/>
                <w:szCs w:val="24"/>
              </w:rPr>
            </w:pPr>
            <w:r w:rsidRPr="00356368">
              <w:rPr>
                <w:rFonts w:eastAsia="Arial Unicode MS" w:cs="Arial"/>
                <w:szCs w:val="24"/>
              </w:rPr>
              <w:t xml:space="preserve">Application &amp; </w:t>
            </w:r>
            <w:r w:rsidRPr="00356368">
              <w:rPr>
                <w:rFonts w:cs="Arial"/>
                <w:szCs w:val="24"/>
              </w:rPr>
              <w:t>Selection Process.</w:t>
            </w:r>
          </w:p>
        </w:tc>
      </w:tr>
      <w:tr w:rsidR="00356368" w:rsidRPr="00356368" w14:paraId="422E436B" w14:textId="77777777" w:rsidTr="003031A2">
        <w:tc>
          <w:tcPr>
            <w:tcW w:w="642" w:type="dxa"/>
          </w:tcPr>
          <w:p w14:paraId="7D65F5E5" w14:textId="77777777" w:rsidR="00356368" w:rsidRPr="00356368" w:rsidRDefault="00356368" w:rsidP="00356368">
            <w:pPr>
              <w:pStyle w:val="Numbered"/>
              <w:rPr>
                <w:szCs w:val="24"/>
              </w:rPr>
            </w:pPr>
          </w:p>
        </w:tc>
        <w:tc>
          <w:tcPr>
            <w:tcW w:w="6157" w:type="dxa"/>
          </w:tcPr>
          <w:p w14:paraId="4B975BFC" w14:textId="684A5846" w:rsidR="00356368" w:rsidRPr="00356368" w:rsidRDefault="00356368" w:rsidP="00356368">
            <w:pPr>
              <w:rPr>
                <w:rFonts w:eastAsia="Arial Unicode MS" w:cs="Arial"/>
                <w:szCs w:val="24"/>
              </w:rPr>
            </w:pPr>
            <w:r w:rsidRPr="00356368">
              <w:rPr>
                <w:rFonts w:eastAsia="Arial Unicode MS" w:cs="Arial"/>
                <w:szCs w:val="24"/>
              </w:rPr>
              <w:t>Demonstrate commitment to good data quality within all areas of work</w:t>
            </w:r>
            <w:r w:rsidR="00C23329">
              <w:rPr>
                <w:rFonts w:eastAsia="Arial Unicode MS" w:cs="Arial"/>
                <w:szCs w:val="24"/>
              </w:rPr>
              <w:t>.</w:t>
            </w:r>
          </w:p>
        </w:tc>
        <w:tc>
          <w:tcPr>
            <w:tcW w:w="1418" w:type="dxa"/>
          </w:tcPr>
          <w:p w14:paraId="08B0ADE3" w14:textId="69F77FC6" w:rsidR="00356368" w:rsidRPr="00356368" w:rsidRDefault="00356368" w:rsidP="00356368">
            <w:pPr>
              <w:rPr>
                <w:szCs w:val="24"/>
              </w:rPr>
            </w:pPr>
            <w:r w:rsidRPr="00356368">
              <w:rPr>
                <w:rFonts w:eastAsia="Arial Unicode MS" w:cs="Arial"/>
                <w:szCs w:val="24"/>
              </w:rPr>
              <w:t>Essential.</w:t>
            </w:r>
          </w:p>
        </w:tc>
        <w:tc>
          <w:tcPr>
            <w:tcW w:w="1559" w:type="dxa"/>
          </w:tcPr>
          <w:p w14:paraId="7D0BA10C" w14:textId="56EDCEC2" w:rsidR="00356368" w:rsidRPr="00356368" w:rsidRDefault="00356368" w:rsidP="00356368">
            <w:pPr>
              <w:rPr>
                <w:rFonts w:eastAsia="Arial Unicode MS" w:cs="Arial"/>
                <w:szCs w:val="24"/>
              </w:rPr>
            </w:pPr>
            <w:r w:rsidRPr="00356368">
              <w:rPr>
                <w:rFonts w:cs="Arial"/>
                <w:szCs w:val="24"/>
              </w:rPr>
              <w:t>Selection Process only.</w:t>
            </w:r>
          </w:p>
        </w:tc>
      </w:tr>
      <w:tr w:rsidR="00356368" w:rsidRPr="00356368" w14:paraId="53DAACC8" w14:textId="77777777" w:rsidTr="003031A2">
        <w:tc>
          <w:tcPr>
            <w:tcW w:w="642" w:type="dxa"/>
          </w:tcPr>
          <w:p w14:paraId="3DB3D3B9" w14:textId="78527927" w:rsidR="00356368" w:rsidRPr="00356368" w:rsidRDefault="00356368" w:rsidP="00356368">
            <w:pPr>
              <w:pStyle w:val="Numbered"/>
              <w:rPr>
                <w:szCs w:val="24"/>
              </w:rPr>
            </w:pPr>
          </w:p>
        </w:tc>
        <w:tc>
          <w:tcPr>
            <w:tcW w:w="6157" w:type="dxa"/>
          </w:tcPr>
          <w:p w14:paraId="36CE2DD5" w14:textId="5B79DEE9" w:rsidR="00356368" w:rsidRPr="00356368" w:rsidRDefault="00356368" w:rsidP="00356368">
            <w:pPr>
              <w:rPr>
                <w:szCs w:val="24"/>
              </w:rPr>
            </w:pPr>
            <w:r w:rsidRPr="00356368">
              <w:rPr>
                <w:rFonts w:cs="Arial"/>
                <w:szCs w:val="24"/>
              </w:rPr>
              <w:t>Demonstrate commitment to and understanding of Equality &amp; Diversity, NFCC Core Code of Ethics and WYFRS values.</w:t>
            </w:r>
          </w:p>
        </w:tc>
        <w:tc>
          <w:tcPr>
            <w:tcW w:w="1418" w:type="dxa"/>
          </w:tcPr>
          <w:p w14:paraId="1EC1251D" w14:textId="6FEEB9D0" w:rsidR="00356368" w:rsidRPr="00356368" w:rsidRDefault="00356368" w:rsidP="00356368">
            <w:pPr>
              <w:rPr>
                <w:szCs w:val="24"/>
              </w:rPr>
            </w:pPr>
            <w:r w:rsidRPr="00356368">
              <w:rPr>
                <w:rFonts w:eastAsia="Arial Unicode MS" w:cs="Arial"/>
                <w:szCs w:val="24"/>
              </w:rPr>
              <w:t>Essential.</w:t>
            </w:r>
          </w:p>
        </w:tc>
        <w:tc>
          <w:tcPr>
            <w:tcW w:w="1559" w:type="dxa"/>
          </w:tcPr>
          <w:p w14:paraId="72B9901D" w14:textId="2483D0D1" w:rsidR="00356368" w:rsidRPr="00356368" w:rsidRDefault="00356368" w:rsidP="00356368">
            <w:pPr>
              <w:rPr>
                <w:szCs w:val="24"/>
              </w:rPr>
            </w:pPr>
            <w:r w:rsidRPr="00356368">
              <w:rPr>
                <w:rFonts w:cs="Arial"/>
                <w:szCs w:val="24"/>
              </w:rPr>
              <w:t>Selection Process only.</w:t>
            </w:r>
          </w:p>
        </w:tc>
      </w:tr>
      <w:tr w:rsidR="00356368" w:rsidRPr="00356368" w14:paraId="36108F94" w14:textId="77777777" w:rsidTr="003031A2">
        <w:tc>
          <w:tcPr>
            <w:tcW w:w="642" w:type="dxa"/>
          </w:tcPr>
          <w:p w14:paraId="4CBB5BE2" w14:textId="5EDA758A" w:rsidR="00356368" w:rsidRPr="00356368" w:rsidRDefault="00356368" w:rsidP="00356368">
            <w:pPr>
              <w:pStyle w:val="Numbered"/>
              <w:rPr>
                <w:szCs w:val="24"/>
              </w:rPr>
            </w:pPr>
          </w:p>
        </w:tc>
        <w:tc>
          <w:tcPr>
            <w:tcW w:w="6157" w:type="dxa"/>
          </w:tcPr>
          <w:p w14:paraId="4AC0B8A1" w14:textId="7756F676" w:rsidR="00356368" w:rsidRPr="00356368" w:rsidRDefault="00321365" w:rsidP="00356368">
            <w:pPr>
              <w:rPr>
                <w:szCs w:val="24"/>
              </w:rPr>
            </w:pPr>
            <w:r>
              <w:rPr>
                <w:rFonts w:cs="Arial"/>
                <w:szCs w:val="24"/>
              </w:rPr>
              <w:t>H</w:t>
            </w:r>
            <w:r w:rsidR="00356368" w:rsidRPr="00356368">
              <w:rPr>
                <w:rFonts w:cs="Arial"/>
                <w:szCs w:val="24"/>
              </w:rPr>
              <w:t xml:space="preserve">old and maintain a current full UK valid car driving licence. </w:t>
            </w:r>
          </w:p>
        </w:tc>
        <w:tc>
          <w:tcPr>
            <w:tcW w:w="1418" w:type="dxa"/>
          </w:tcPr>
          <w:p w14:paraId="5E77D5EC" w14:textId="2818AF82" w:rsidR="00356368" w:rsidRPr="00356368" w:rsidRDefault="00356368" w:rsidP="00356368">
            <w:pPr>
              <w:rPr>
                <w:szCs w:val="24"/>
              </w:rPr>
            </w:pPr>
            <w:r w:rsidRPr="00356368">
              <w:rPr>
                <w:szCs w:val="24"/>
              </w:rPr>
              <w:t>Essential.</w:t>
            </w:r>
          </w:p>
        </w:tc>
        <w:tc>
          <w:tcPr>
            <w:tcW w:w="1559" w:type="dxa"/>
          </w:tcPr>
          <w:p w14:paraId="3656ABFB" w14:textId="2553E129" w:rsidR="00356368" w:rsidRPr="00356368" w:rsidRDefault="00356368" w:rsidP="00356368">
            <w:pPr>
              <w:rPr>
                <w:szCs w:val="24"/>
              </w:rPr>
            </w:pPr>
            <w:r w:rsidRPr="00356368">
              <w:rPr>
                <w:rFonts w:eastAsia="Arial Unicode MS" w:cs="Arial"/>
                <w:szCs w:val="24"/>
              </w:rPr>
              <w:t xml:space="preserve">Application &amp; </w:t>
            </w:r>
            <w:r w:rsidRPr="00356368">
              <w:rPr>
                <w:rFonts w:cs="Arial"/>
                <w:szCs w:val="24"/>
              </w:rPr>
              <w:t>Selection Process.</w:t>
            </w:r>
          </w:p>
        </w:tc>
      </w:tr>
    </w:tbl>
    <w:p w14:paraId="6E54AE45" w14:textId="77777777" w:rsidR="00B66EAE" w:rsidRDefault="00B66EAE" w:rsidP="0037695C"/>
    <w:p w14:paraId="6B11B16D" w14:textId="0492C5A8" w:rsidR="000D367F" w:rsidRPr="0040654D" w:rsidRDefault="000D6D51" w:rsidP="00F171F1">
      <w:pPr>
        <w:rPr>
          <w:color w:val="FF0000"/>
        </w:rPr>
      </w:pPr>
      <w:r>
        <w:t>Job Des</w:t>
      </w:r>
      <w:r w:rsidR="00321954">
        <w:t xml:space="preserve">cription last updated: </w:t>
      </w:r>
      <w:r w:rsidR="00587D0F">
        <w:rPr>
          <w:b/>
          <w:bCs/>
        </w:rPr>
        <w:t>February 2025.</w:t>
      </w:r>
    </w:p>
    <w:sectPr w:rsidR="000D367F" w:rsidRPr="0040654D"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4DE96" w14:textId="77777777" w:rsidR="00D45A23" w:rsidRDefault="00D45A23" w:rsidP="00E8466A">
      <w:pPr>
        <w:spacing w:after="0" w:line="240" w:lineRule="auto"/>
      </w:pPr>
      <w:r>
        <w:separator/>
      </w:r>
    </w:p>
  </w:endnote>
  <w:endnote w:type="continuationSeparator" w:id="0">
    <w:p w14:paraId="4661F9F4" w14:textId="77777777" w:rsidR="00D45A23" w:rsidRDefault="00D45A23" w:rsidP="00E8466A">
      <w:pPr>
        <w:spacing w:after="0" w:line="240" w:lineRule="auto"/>
      </w:pPr>
      <w:r>
        <w:continuationSeparator/>
      </w:r>
    </w:p>
  </w:endnote>
  <w:endnote w:type="continuationNotice" w:id="1">
    <w:p w14:paraId="337E819A" w14:textId="77777777" w:rsidR="00D45A23" w:rsidRDefault="00D45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5FB76" w14:textId="77777777" w:rsidR="00D45A23" w:rsidRDefault="00D45A23" w:rsidP="00E8466A">
      <w:pPr>
        <w:spacing w:after="0" w:line="240" w:lineRule="auto"/>
      </w:pPr>
      <w:r>
        <w:separator/>
      </w:r>
    </w:p>
  </w:footnote>
  <w:footnote w:type="continuationSeparator" w:id="0">
    <w:p w14:paraId="45A2E4DF" w14:textId="77777777" w:rsidR="00D45A23" w:rsidRDefault="00D45A23" w:rsidP="00E8466A">
      <w:pPr>
        <w:spacing w:after="0" w:line="240" w:lineRule="auto"/>
      </w:pPr>
      <w:r>
        <w:continuationSeparator/>
      </w:r>
    </w:p>
  </w:footnote>
  <w:footnote w:type="continuationNotice" w:id="1">
    <w:p w14:paraId="66723C2A" w14:textId="77777777" w:rsidR="00D45A23" w:rsidRDefault="00D45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3E5"/>
    <w:multiLevelType w:val="hybridMultilevel"/>
    <w:tmpl w:val="66D0BB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526AC1"/>
    <w:multiLevelType w:val="hybridMultilevel"/>
    <w:tmpl w:val="7B7E2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454A7"/>
    <w:multiLevelType w:val="hybridMultilevel"/>
    <w:tmpl w:val="95160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1E107F"/>
    <w:multiLevelType w:val="hybridMultilevel"/>
    <w:tmpl w:val="498ACACE"/>
    <w:lvl w:ilvl="0" w:tplc="C896C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84393"/>
    <w:multiLevelType w:val="hybridMultilevel"/>
    <w:tmpl w:val="065A0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3"/>
  </w:num>
  <w:num w:numId="2" w16cid:durableId="108549126">
    <w:abstractNumId w:val="2"/>
  </w:num>
  <w:num w:numId="3" w16cid:durableId="1512987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4"/>
  </w:num>
  <w:num w:numId="5" w16cid:durableId="1431315316">
    <w:abstractNumId w:val="5"/>
  </w:num>
  <w:num w:numId="6" w16cid:durableId="5010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7160230">
    <w:abstractNumId w:val="7"/>
  </w:num>
  <w:num w:numId="8" w16cid:durableId="343283589">
    <w:abstractNumId w:val="8"/>
  </w:num>
  <w:num w:numId="9" w16cid:durableId="526990673">
    <w:abstractNumId w:val="1"/>
  </w:num>
  <w:num w:numId="10" w16cid:durableId="1454251019">
    <w:abstractNumId w:val="0"/>
  </w:num>
  <w:num w:numId="11" w16cid:durableId="1135565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39E9"/>
    <w:rsid w:val="00024854"/>
    <w:rsid w:val="000305FC"/>
    <w:rsid w:val="000308A6"/>
    <w:rsid w:val="0003321B"/>
    <w:rsid w:val="00057439"/>
    <w:rsid w:val="00063520"/>
    <w:rsid w:val="0007246F"/>
    <w:rsid w:val="0008374D"/>
    <w:rsid w:val="000957B1"/>
    <w:rsid w:val="000A1E71"/>
    <w:rsid w:val="000A2DB5"/>
    <w:rsid w:val="000A6910"/>
    <w:rsid w:val="000C1B71"/>
    <w:rsid w:val="000C6CDF"/>
    <w:rsid w:val="000D367F"/>
    <w:rsid w:val="000D4625"/>
    <w:rsid w:val="000D6D51"/>
    <w:rsid w:val="000E2403"/>
    <w:rsid w:val="000F031D"/>
    <w:rsid w:val="00101EF4"/>
    <w:rsid w:val="00114986"/>
    <w:rsid w:val="0011720A"/>
    <w:rsid w:val="001231DC"/>
    <w:rsid w:val="00131098"/>
    <w:rsid w:val="00137205"/>
    <w:rsid w:val="00151213"/>
    <w:rsid w:val="00175C3A"/>
    <w:rsid w:val="00187B59"/>
    <w:rsid w:val="00195A96"/>
    <w:rsid w:val="001A644D"/>
    <w:rsid w:val="001B1FD0"/>
    <w:rsid w:val="001B2518"/>
    <w:rsid w:val="001C5828"/>
    <w:rsid w:val="001D634B"/>
    <w:rsid w:val="001E5216"/>
    <w:rsid w:val="00202E06"/>
    <w:rsid w:val="00204F06"/>
    <w:rsid w:val="00210A4D"/>
    <w:rsid w:val="00210E56"/>
    <w:rsid w:val="00211CE9"/>
    <w:rsid w:val="00215AE4"/>
    <w:rsid w:val="00221C3B"/>
    <w:rsid w:val="00230F93"/>
    <w:rsid w:val="0023355D"/>
    <w:rsid w:val="00250305"/>
    <w:rsid w:val="002567E4"/>
    <w:rsid w:val="00266925"/>
    <w:rsid w:val="002721A3"/>
    <w:rsid w:val="0028238A"/>
    <w:rsid w:val="0028368B"/>
    <w:rsid w:val="0028592F"/>
    <w:rsid w:val="0029790F"/>
    <w:rsid w:val="002A3749"/>
    <w:rsid w:val="002B62C3"/>
    <w:rsid w:val="002D115B"/>
    <w:rsid w:val="002D1928"/>
    <w:rsid w:val="002F07F7"/>
    <w:rsid w:val="00301BB5"/>
    <w:rsid w:val="003031A2"/>
    <w:rsid w:val="00312B74"/>
    <w:rsid w:val="00321365"/>
    <w:rsid w:val="00321954"/>
    <w:rsid w:val="00323B89"/>
    <w:rsid w:val="00340B91"/>
    <w:rsid w:val="00342343"/>
    <w:rsid w:val="00356368"/>
    <w:rsid w:val="003573A9"/>
    <w:rsid w:val="00363F45"/>
    <w:rsid w:val="00370A5A"/>
    <w:rsid w:val="00376892"/>
    <w:rsid w:val="0037695C"/>
    <w:rsid w:val="00394EB2"/>
    <w:rsid w:val="003C530D"/>
    <w:rsid w:val="003C6760"/>
    <w:rsid w:val="003D6B3E"/>
    <w:rsid w:val="003F7A67"/>
    <w:rsid w:val="0040512F"/>
    <w:rsid w:val="00405EBF"/>
    <w:rsid w:val="0040654D"/>
    <w:rsid w:val="00407E90"/>
    <w:rsid w:val="004218DF"/>
    <w:rsid w:val="00425F69"/>
    <w:rsid w:val="00444A1E"/>
    <w:rsid w:val="00455F8B"/>
    <w:rsid w:val="00461C27"/>
    <w:rsid w:val="00464530"/>
    <w:rsid w:val="004733D9"/>
    <w:rsid w:val="00484608"/>
    <w:rsid w:val="00486BD4"/>
    <w:rsid w:val="00492275"/>
    <w:rsid w:val="004961A3"/>
    <w:rsid w:val="004A04D6"/>
    <w:rsid w:val="004A0ABD"/>
    <w:rsid w:val="004A3AB8"/>
    <w:rsid w:val="004B0967"/>
    <w:rsid w:val="004C149E"/>
    <w:rsid w:val="004D34AB"/>
    <w:rsid w:val="004E5029"/>
    <w:rsid w:val="004E7EAD"/>
    <w:rsid w:val="0050483F"/>
    <w:rsid w:val="0051016D"/>
    <w:rsid w:val="005350AE"/>
    <w:rsid w:val="00540592"/>
    <w:rsid w:val="0055225C"/>
    <w:rsid w:val="00555FB1"/>
    <w:rsid w:val="00557B2D"/>
    <w:rsid w:val="00562EF3"/>
    <w:rsid w:val="005632B0"/>
    <w:rsid w:val="00571B90"/>
    <w:rsid w:val="00587C92"/>
    <w:rsid w:val="00587D0F"/>
    <w:rsid w:val="00594D0F"/>
    <w:rsid w:val="005A2F42"/>
    <w:rsid w:val="005B797E"/>
    <w:rsid w:val="005D64A8"/>
    <w:rsid w:val="005D6B26"/>
    <w:rsid w:val="005E3269"/>
    <w:rsid w:val="005F03DF"/>
    <w:rsid w:val="00603DA7"/>
    <w:rsid w:val="006050C4"/>
    <w:rsid w:val="00605842"/>
    <w:rsid w:val="006105BC"/>
    <w:rsid w:val="00610FFB"/>
    <w:rsid w:val="00620764"/>
    <w:rsid w:val="006334F9"/>
    <w:rsid w:val="00652933"/>
    <w:rsid w:val="006671FB"/>
    <w:rsid w:val="00667A9A"/>
    <w:rsid w:val="00687274"/>
    <w:rsid w:val="00693002"/>
    <w:rsid w:val="00694BDB"/>
    <w:rsid w:val="006A621A"/>
    <w:rsid w:val="006D00D7"/>
    <w:rsid w:val="006D2260"/>
    <w:rsid w:val="006D33EE"/>
    <w:rsid w:val="006E16B1"/>
    <w:rsid w:val="006F527E"/>
    <w:rsid w:val="00715CEE"/>
    <w:rsid w:val="00724131"/>
    <w:rsid w:val="0072659E"/>
    <w:rsid w:val="00732F3B"/>
    <w:rsid w:val="007372CB"/>
    <w:rsid w:val="007557DA"/>
    <w:rsid w:val="00760FAA"/>
    <w:rsid w:val="00766A51"/>
    <w:rsid w:val="00774721"/>
    <w:rsid w:val="00774727"/>
    <w:rsid w:val="00775195"/>
    <w:rsid w:val="00775A7B"/>
    <w:rsid w:val="007819BA"/>
    <w:rsid w:val="00792345"/>
    <w:rsid w:val="007A4C67"/>
    <w:rsid w:val="007B0048"/>
    <w:rsid w:val="007B4EC4"/>
    <w:rsid w:val="007B746B"/>
    <w:rsid w:val="007C1514"/>
    <w:rsid w:val="007C2417"/>
    <w:rsid w:val="007E1828"/>
    <w:rsid w:val="007E494C"/>
    <w:rsid w:val="007F6DDF"/>
    <w:rsid w:val="00803D59"/>
    <w:rsid w:val="008107E7"/>
    <w:rsid w:val="0081344E"/>
    <w:rsid w:val="00816C69"/>
    <w:rsid w:val="0081743D"/>
    <w:rsid w:val="00826125"/>
    <w:rsid w:val="00826D19"/>
    <w:rsid w:val="00843D1F"/>
    <w:rsid w:val="0084632C"/>
    <w:rsid w:val="00863416"/>
    <w:rsid w:val="00863C56"/>
    <w:rsid w:val="00873EC0"/>
    <w:rsid w:val="00891789"/>
    <w:rsid w:val="00894491"/>
    <w:rsid w:val="00895B54"/>
    <w:rsid w:val="00896804"/>
    <w:rsid w:val="00897AD7"/>
    <w:rsid w:val="008A3EEF"/>
    <w:rsid w:val="008B1005"/>
    <w:rsid w:val="008B29EE"/>
    <w:rsid w:val="008C1A33"/>
    <w:rsid w:val="008C789A"/>
    <w:rsid w:val="008D4758"/>
    <w:rsid w:val="008E0EEF"/>
    <w:rsid w:val="008E188D"/>
    <w:rsid w:val="008F0110"/>
    <w:rsid w:val="00901A91"/>
    <w:rsid w:val="00904C48"/>
    <w:rsid w:val="00910338"/>
    <w:rsid w:val="0091601E"/>
    <w:rsid w:val="009340EE"/>
    <w:rsid w:val="00940CE6"/>
    <w:rsid w:val="0094549F"/>
    <w:rsid w:val="00945BDF"/>
    <w:rsid w:val="009524CC"/>
    <w:rsid w:val="00954BB1"/>
    <w:rsid w:val="00957885"/>
    <w:rsid w:val="00960D43"/>
    <w:rsid w:val="00963AE6"/>
    <w:rsid w:val="00965D05"/>
    <w:rsid w:val="00973415"/>
    <w:rsid w:val="009775C0"/>
    <w:rsid w:val="009812EF"/>
    <w:rsid w:val="009A2CFC"/>
    <w:rsid w:val="009A670C"/>
    <w:rsid w:val="009B6A9E"/>
    <w:rsid w:val="009B7CAC"/>
    <w:rsid w:val="009C7785"/>
    <w:rsid w:val="009D1406"/>
    <w:rsid w:val="009D2FFC"/>
    <w:rsid w:val="009E0B37"/>
    <w:rsid w:val="009E35ED"/>
    <w:rsid w:val="009E4FAF"/>
    <w:rsid w:val="00A00264"/>
    <w:rsid w:val="00A076B5"/>
    <w:rsid w:val="00A16D71"/>
    <w:rsid w:val="00A33E19"/>
    <w:rsid w:val="00A35BB8"/>
    <w:rsid w:val="00A35FE0"/>
    <w:rsid w:val="00A369C4"/>
    <w:rsid w:val="00A50934"/>
    <w:rsid w:val="00A621D6"/>
    <w:rsid w:val="00A86870"/>
    <w:rsid w:val="00AA7FB7"/>
    <w:rsid w:val="00AB0AE5"/>
    <w:rsid w:val="00AB4AE9"/>
    <w:rsid w:val="00AB4E05"/>
    <w:rsid w:val="00AB55B4"/>
    <w:rsid w:val="00AC52B2"/>
    <w:rsid w:val="00AC5A44"/>
    <w:rsid w:val="00AC69F4"/>
    <w:rsid w:val="00AD079D"/>
    <w:rsid w:val="00AD42D3"/>
    <w:rsid w:val="00AE1288"/>
    <w:rsid w:val="00AE61BA"/>
    <w:rsid w:val="00AE7C3A"/>
    <w:rsid w:val="00AF1581"/>
    <w:rsid w:val="00AF29CC"/>
    <w:rsid w:val="00AF3CD4"/>
    <w:rsid w:val="00AF4C37"/>
    <w:rsid w:val="00AF5E62"/>
    <w:rsid w:val="00B07CE5"/>
    <w:rsid w:val="00B21087"/>
    <w:rsid w:val="00B25482"/>
    <w:rsid w:val="00B316BD"/>
    <w:rsid w:val="00B31A1B"/>
    <w:rsid w:val="00B34ECC"/>
    <w:rsid w:val="00B53A8F"/>
    <w:rsid w:val="00B56693"/>
    <w:rsid w:val="00B566B5"/>
    <w:rsid w:val="00B61AD6"/>
    <w:rsid w:val="00B66EAE"/>
    <w:rsid w:val="00B76E8D"/>
    <w:rsid w:val="00B81ABA"/>
    <w:rsid w:val="00B82AF2"/>
    <w:rsid w:val="00B83CFE"/>
    <w:rsid w:val="00B9153C"/>
    <w:rsid w:val="00B92FC4"/>
    <w:rsid w:val="00B96671"/>
    <w:rsid w:val="00BA1048"/>
    <w:rsid w:val="00BA52C5"/>
    <w:rsid w:val="00BC4CA9"/>
    <w:rsid w:val="00BD0524"/>
    <w:rsid w:val="00BD675C"/>
    <w:rsid w:val="00BD7833"/>
    <w:rsid w:val="00BE197D"/>
    <w:rsid w:val="00BF27D3"/>
    <w:rsid w:val="00BF5BE5"/>
    <w:rsid w:val="00BF644A"/>
    <w:rsid w:val="00C01743"/>
    <w:rsid w:val="00C04083"/>
    <w:rsid w:val="00C07151"/>
    <w:rsid w:val="00C13AC7"/>
    <w:rsid w:val="00C14534"/>
    <w:rsid w:val="00C23329"/>
    <w:rsid w:val="00C24480"/>
    <w:rsid w:val="00C25C90"/>
    <w:rsid w:val="00C332DA"/>
    <w:rsid w:val="00C34B9E"/>
    <w:rsid w:val="00C354B4"/>
    <w:rsid w:val="00C53D7C"/>
    <w:rsid w:val="00C617C6"/>
    <w:rsid w:val="00C65C10"/>
    <w:rsid w:val="00C74947"/>
    <w:rsid w:val="00C77D06"/>
    <w:rsid w:val="00C82F1B"/>
    <w:rsid w:val="00C84543"/>
    <w:rsid w:val="00C85A41"/>
    <w:rsid w:val="00C93540"/>
    <w:rsid w:val="00CA5B5A"/>
    <w:rsid w:val="00CA5EA8"/>
    <w:rsid w:val="00CA7398"/>
    <w:rsid w:val="00CD26AB"/>
    <w:rsid w:val="00CD634F"/>
    <w:rsid w:val="00CF0965"/>
    <w:rsid w:val="00D12309"/>
    <w:rsid w:val="00D14D39"/>
    <w:rsid w:val="00D16004"/>
    <w:rsid w:val="00D24EF8"/>
    <w:rsid w:val="00D40CD3"/>
    <w:rsid w:val="00D45A23"/>
    <w:rsid w:val="00D60383"/>
    <w:rsid w:val="00D72B56"/>
    <w:rsid w:val="00D774F9"/>
    <w:rsid w:val="00D851A0"/>
    <w:rsid w:val="00DA0672"/>
    <w:rsid w:val="00DA1CCA"/>
    <w:rsid w:val="00DA334B"/>
    <w:rsid w:val="00DC24B9"/>
    <w:rsid w:val="00DC2F5A"/>
    <w:rsid w:val="00DD4DB7"/>
    <w:rsid w:val="00DE25A9"/>
    <w:rsid w:val="00E2464A"/>
    <w:rsid w:val="00E3245D"/>
    <w:rsid w:val="00E42CB8"/>
    <w:rsid w:val="00E44FB3"/>
    <w:rsid w:val="00E464F0"/>
    <w:rsid w:val="00E53B38"/>
    <w:rsid w:val="00E608CF"/>
    <w:rsid w:val="00E65338"/>
    <w:rsid w:val="00E66912"/>
    <w:rsid w:val="00E8466A"/>
    <w:rsid w:val="00EA2E57"/>
    <w:rsid w:val="00EA660A"/>
    <w:rsid w:val="00EA6EFD"/>
    <w:rsid w:val="00EB6DFD"/>
    <w:rsid w:val="00EC4721"/>
    <w:rsid w:val="00ED0BFE"/>
    <w:rsid w:val="00EE6B02"/>
    <w:rsid w:val="00EF6B01"/>
    <w:rsid w:val="00EF70EB"/>
    <w:rsid w:val="00F04CC9"/>
    <w:rsid w:val="00F12BE6"/>
    <w:rsid w:val="00F171F1"/>
    <w:rsid w:val="00F26445"/>
    <w:rsid w:val="00F26B97"/>
    <w:rsid w:val="00F301F2"/>
    <w:rsid w:val="00F307BD"/>
    <w:rsid w:val="00F429A1"/>
    <w:rsid w:val="00F45C19"/>
    <w:rsid w:val="00F648F5"/>
    <w:rsid w:val="00F71083"/>
    <w:rsid w:val="00F75660"/>
    <w:rsid w:val="00F7689C"/>
    <w:rsid w:val="00FA15E8"/>
    <w:rsid w:val="00FB13E9"/>
    <w:rsid w:val="00FB7868"/>
    <w:rsid w:val="00FC00F4"/>
    <w:rsid w:val="00FC0DAD"/>
    <w:rsid w:val="00FC314A"/>
    <w:rsid w:val="00FD0200"/>
    <w:rsid w:val="00FD0B43"/>
    <w:rsid w:val="00FD16BF"/>
    <w:rsid w:val="00FE397B"/>
    <w:rsid w:val="00FE686E"/>
    <w:rsid w:val="00FF0002"/>
    <w:rsid w:val="00FF0E10"/>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7805D596-2D65-4CFB-9549-A8C0B9BB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614020836">
              <w:marLeft w:val="0"/>
              <w:marRight w:val="0"/>
              <w:marTop w:val="0"/>
              <w:marBottom w:val="0"/>
              <w:divBdr>
                <w:top w:val="none" w:sz="0" w:space="0" w:color="auto"/>
                <w:left w:val="none" w:sz="0" w:space="0" w:color="auto"/>
                <w:bottom w:val="none" w:sz="0" w:space="0" w:color="auto"/>
                <w:right w:val="none" w:sz="0" w:space="0" w:color="auto"/>
              </w:divBdr>
            </w:div>
            <w:div w:id="1510945760">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8653039">
              <w:marLeft w:val="0"/>
              <w:marRight w:val="0"/>
              <w:marTop w:val="0"/>
              <w:marBottom w:val="0"/>
              <w:divBdr>
                <w:top w:val="none" w:sz="0" w:space="0" w:color="auto"/>
                <w:left w:val="none" w:sz="0" w:space="0" w:color="auto"/>
                <w:bottom w:val="none" w:sz="0" w:space="0" w:color="auto"/>
                <w:right w:val="none" w:sz="0" w:space="0" w:color="auto"/>
              </w:divBdr>
            </w:div>
            <w:div w:id="703792095">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346760283">
              <w:marLeft w:val="0"/>
              <w:marRight w:val="0"/>
              <w:marTop w:val="0"/>
              <w:marBottom w:val="0"/>
              <w:divBdr>
                <w:top w:val="none" w:sz="0" w:space="0" w:color="auto"/>
                <w:left w:val="none" w:sz="0" w:space="0" w:color="auto"/>
                <w:bottom w:val="none" w:sz="0" w:space="0" w:color="auto"/>
                <w:right w:val="none" w:sz="0" w:space="0" w:color="auto"/>
              </w:divBdr>
            </w:div>
            <w:div w:id="940527732">
              <w:marLeft w:val="0"/>
              <w:marRight w:val="0"/>
              <w:marTop w:val="0"/>
              <w:marBottom w:val="0"/>
              <w:divBdr>
                <w:top w:val="none" w:sz="0" w:space="0" w:color="auto"/>
                <w:left w:val="none" w:sz="0" w:space="0" w:color="auto"/>
                <w:bottom w:val="none" w:sz="0" w:space="0" w:color="auto"/>
                <w:right w:val="none" w:sz="0" w:space="0" w:color="auto"/>
              </w:divBdr>
            </w:div>
          </w:divsChild>
        </w:div>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857429640">
              <w:marLeft w:val="0"/>
              <w:marRight w:val="0"/>
              <w:marTop w:val="0"/>
              <w:marBottom w:val="0"/>
              <w:divBdr>
                <w:top w:val="none" w:sz="0" w:space="0" w:color="auto"/>
                <w:left w:val="none" w:sz="0" w:space="0" w:color="auto"/>
                <w:bottom w:val="none" w:sz="0" w:space="0" w:color="auto"/>
                <w:right w:val="none" w:sz="0" w:space="0" w:color="auto"/>
              </w:divBdr>
            </w:div>
            <w:div w:id="1025670828">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114062189">
              <w:marLeft w:val="0"/>
              <w:marRight w:val="0"/>
              <w:marTop w:val="0"/>
              <w:marBottom w:val="0"/>
              <w:divBdr>
                <w:top w:val="none" w:sz="0" w:space="0" w:color="auto"/>
                <w:left w:val="none" w:sz="0" w:space="0" w:color="auto"/>
                <w:bottom w:val="none" w:sz="0" w:space="0" w:color="auto"/>
                <w:right w:val="none" w:sz="0" w:space="0" w:color="auto"/>
              </w:divBdr>
            </w:div>
            <w:div w:id="649750936">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1084037335">
              <w:marLeft w:val="0"/>
              <w:marRight w:val="0"/>
              <w:marTop w:val="0"/>
              <w:marBottom w:val="0"/>
              <w:divBdr>
                <w:top w:val="none" w:sz="0" w:space="0" w:color="auto"/>
                <w:left w:val="none" w:sz="0" w:space="0" w:color="auto"/>
                <w:bottom w:val="none" w:sz="0" w:space="0" w:color="auto"/>
                <w:right w:val="none" w:sz="0" w:space="0" w:color="auto"/>
              </w:divBdr>
            </w:div>
            <w:div w:id="213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386534660">
              <w:marLeft w:val="0"/>
              <w:marRight w:val="0"/>
              <w:marTop w:val="0"/>
              <w:marBottom w:val="0"/>
              <w:divBdr>
                <w:top w:val="none" w:sz="0" w:space="0" w:color="auto"/>
                <w:left w:val="none" w:sz="0" w:space="0" w:color="auto"/>
                <w:bottom w:val="none" w:sz="0" w:space="0" w:color="auto"/>
                <w:right w:val="none" w:sz="0" w:space="0" w:color="auto"/>
              </w:divBdr>
            </w:div>
            <w:div w:id="193752091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72259450">
          <w:marLeft w:val="0"/>
          <w:marRight w:val="0"/>
          <w:marTop w:val="0"/>
          <w:marBottom w:val="0"/>
          <w:divBdr>
            <w:top w:val="none" w:sz="0" w:space="0" w:color="auto"/>
            <w:left w:val="none" w:sz="0" w:space="0" w:color="auto"/>
            <w:bottom w:val="none" w:sz="0" w:space="0" w:color="auto"/>
            <w:right w:val="none" w:sz="0" w:space="0" w:color="auto"/>
          </w:divBdr>
          <w:divsChild>
            <w:div w:id="249777394">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66596945">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823085441">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AA966-6C43-4C44-A338-01BF3E98832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F5832F-D0BF-44FC-9C98-AABB9570CE2E}">
      <dgm:prSet phldrT="[Text]"/>
      <dgm:spPr/>
      <dgm:t>
        <a:bodyPr/>
        <a:lstStyle/>
        <a:p>
          <a:r>
            <a:rPr lang="en-GB"/>
            <a:t>Corporate Services Assistant</a:t>
          </a:r>
        </a:p>
      </dgm:t>
    </dgm:pt>
    <dgm:pt modelId="{E244A643-19E9-4CB1-B092-D485E68AE3AD}" type="parTrans" cxnId="{5923E0B2-7DB8-40C1-8789-E84E87A8D628}">
      <dgm:prSet/>
      <dgm:spPr/>
      <dgm:t>
        <a:bodyPr/>
        <a:lstStyle/>
        <a:p>
          <a:endParaRPr lang="en-GB"/>
        </a:p>
      </dgm:t>
    </dgm:pt>
    <dgm:pt modelId="{878640C8-2260-499A-9E6E-272BAF04BF37}" type="sibTrans" cxnId="{5923E0B2-7DB8-40C1-8789-E84E87A8D628}">
      <dgm:prSet/>
      <dgm:spPr/>
      <dgm:t>
        <a:bodyPr/>
        <a:lstStyle/>
        <a:p>
          <a:endParaRPr lang="en-GB"/>
        </a:p>
      </dgm:t>
    </dgm:pt>
    <dgm:pt modelId="{4F19B2F6-B2D3-4880-9E8D-E8E91D0612F0}">
      <dgm:prSet phldrT="[Text]"/>
      <dgm:spPr/>
      <dgm:t>
        <a:bodyPr/>
        <a:lstStyle/>
        <a:p>
          <a:r>
            <a:rPr lang="en-GB"/>
            <a:t>Corporate Services Administrator</a:t>
          </a:r>
        </a:p>
      </dgm:t>
    </dgm:pt>
    <dgm:pt modelId="{FAADF862-7F01-491E-AACF-4761476ADA85}" type="parTrans" cxnId="{A9DAA807-88C7-45E3-86D2-7A5171319C42}">
      <dgm:prSet/>
      <dgm:spPr/>
      <dgm:t>
        <a:bodyPr/>
        <a:lstStyle/>
        <a:p>
          <a:endParaRPr lang="en-GB"/>
        </a:p>
      </dgm:t>
    </dgm:pt>
    <dgm:pt modelId="{426D65B6-4322-4ABA-A11A-93357AEF53E3}" type="sibTrans" cxnId="{A9DAA807-88C7-45E3-86D2-7A5171319C42}">
      <dgm:prSet/>
      <dgm:spPr/>
      <dgm:t>
        <a:bodyPr/>
        <a:lstStyle/>
        <a:p>
          <a:endParaRPr lang="en-GB"/>
        </a:p>
      </dgm:t>
    </dgm:pt>
    <dgm:pt modelId="{4AB9341A-9C45-4033-A647-5791C7EA8A47}">
      <dgm:prSet/>
      <dgm:spPr/>
      <dgm:t>
        <a:bodyPr/>
        <a:lstStyle/>
        <a:p>
          <a:r>
            <a:rPr lang="en-GB"/>
            <a:t>Head of Corporate Services</a:t>
          </a:r>
        </a:p>
      </dgm:t>
    </dgm:pt>
    <dgm:pt modelId="{BEFAB507-C793-4922-86FF-CA97E9787924}" type="parTrans" cxnId="{7AE78DEF-9FB9-41D1-9F2F-B50499BE73C2}">
      <dgm:prSet/>
      <dgm:spPr/>
      <dgm:t>
        <a:bodyPr/>
        <a:lstStyle/>
        <a:p>
          <a:endParaRPr lang="en-GB"/>
        </a:p>
      </dgm:t>
    </dgm:pt>
    <dgm:pt modelId="{A29F3184-0832-4E87-B9BE-B040767A29E4}" type="sibTrans" cxnId="{7AE78DEF-9FB9-41D1-9F2F-B50499BE73C2}">
      <dgm:prSet/>
      <dgm:spPr/>
      <dgm:t>
        <a:bodyPr/>
        <a:lstStyle/>
        <a:p>
          <a:endParaRPr lang="en-GB"/>
        </a:p>
      </dgm:t>
    </dgm:pt>
    <dgm:pt modelId="{537F2658-9484-46B7-BB2C-5903E58E2AA7}">
      <dgm:prSet/>
      <dgm:spPr/>
      <dgm:t>
        <a:bodyPr/>
        <a:lstStyle/>
        <a:p>
          <a:r>
            <a:rPr lang="en-GB"/>
            <a:t>Receptionists (x 4)</a:t>
          </a:r>
        </a:p>
      </dgm:t>
    </dgm:pt>
    <dgm:pt modelId="{1AD62825-052B-47A7-B335-33BB47001987}" type="parTrans" cxnId="{112CA578-248E-429E-8868-A07775AE4D21}">
      <dgm:prSet/>
      <dgm:spPr/>
      <dgm:t>
        <a:bodyPr/>
        <a:lstStyle/>
        <a:p>
          <a:endParaRPr lang="en-GB"/>
        </a:p>
      </dgm:t>
    </dgm:pt>
    <dgm:pt modelId="{C90C8E29-A0F6-4FA5-95F2-72603063F292}" type="sibTrans" cxnId="{112CA578-248E-429E-8868-A07775AE4D21}">
      <dgm:prSet/>
      <dgm:spPr/>
      <dgm:t>
        <a:bodyPr/>
        <a:lstStyle/>
        <a:p>
          <a:endParaRPr lang="en-GB"/>
        </a:p>
      </dgm:t>
    </dgm:pt>
    <dgm:pt modelId="{CA9C5AFF-601B-4A87-B66D-DD6A882C4AF3}">
      <dgm:prSet/>
      <dgm:spPr>
        <a:solidFill>
          <a:schemeClr val="accent2"/>
        </a:solidFill>
      </dgm:spPr>
      <dgm:t>
        <a:bodyPr/>
        <a:lstStyle/>
        <a:p>
          <a:r>
            <a:rPr lang="en-GB"/>
            <a:t>Registry/Reprographics Clerk (x 2)</a:t>
          </a:r>
        </a:p>
      </dgm:t>
    </dgm:pt>
    <dgm:pt modelId="{75AF5C35-1885-4E8C-A0F8-DED7E806461B}" type="sibTrans" cxnId="{8AE0306B-CC53-4CC4-966E-84FEE0FCB33E}">
      <dgm:prSet/>
      <dgm:spPr/>
      <dgm:t>
        <a:bodyPr/>
        <a:lstStyle/>
        <a:p>
          <a:endParaRPr lang="en-GB"/>
        </a:p>
      </dgm:t>
    </dgm:pt>
    <dgm:pt modelId="{4E9027F4-5709-42E9-A40F-543047A08BA7}" type="parTrans" cxnId="{8AE0306B-CC53-4CC4-966E-84FEE0FCB33E}">
      <dgm:prSet/>
      <dgm:spPr/>
      <dgm:t>
        <a:bodyPr/>
        <a:lstStyle/>
        <a:p>
          <a:endParaRPr lang="en-GB"/>
        </a:p>
      </dgm:t>
    </dgm:pt>
    <dgm:pt modelId="{387C6F55-CAB9-47F9-B39B-1DEE6CB634E7}" type="pres">
      <dgm:prSet presAssocID="{949AA966-6C43-4C44-A338-01BF3E988326}" presName="hierChild1" presStyleCnt="0">
        <dgm:presLayoutVars>
          <dgm:orgChart val="1"/>
          <dgm:chPref val="1"/>
          <dgm:dir/>
          <dgm:animOne val="branch"/>
          <dgm:animLvl val="lvl"/>
          <dgm:resizeHandles/>
        </dgm:presLayoutVars>
      </dgm:prSet>
      <dgm:spPr/>
    </dgm:pt>
    <dgm:pt modelId="{8BC30597-38EE-479C-8281-287A99560586}" type="pres">
      <dgm:prSet presAssocID="{4AB9341A-9C45-4033-A647-5791C7EA8A47}" presName="hierRoot1" presStyleCnt="0">
        <dgm:presLayoutVars>
          <dgm:hierBranch val="init"/>
        </dgm:presLayoutVars>
      </dgm:prSet>
      <dgm:spPr/>
    </dgm:pt>
    <dgm:pt modelId="{E3DCA7F1-395B-4BD2-826B-1E2FF3A99003}" type="pres">
      <dgm:prSet presAssocID="{4AB9341A-9C45-4033-A647-5791C7EA8A47}" presName="rootComposite1" presStyleCnt="0"/>
      <dgm:spPr/>
    </dgm:pt>
    <dgm:pt modelId="{D6B6F68F-5719-43CC-8201-5112EB5DBCFC}" type="pres">
      <dgm:prSet presAssocID="{4AB9341A-9C45-4033-A647-5791C7EA8A47}" presName="rootText1" presStyleLbl="node0" presStyleIdx="0" presStyleCnt="1">
        <dgm:presLayoutVars>
          <dgm:chPref val="3"/>
        </dgm:presLayoutVars>
      </dgm:prSet>
      <dgm:spPr/>
    </dgm:pt>
    <dgm:pt modelId="{B8CD5F35-5752-45B2-BC9D-BC16B16A686C}" type="pres">
      <dgm:prSet presAssocID="{4AB9341A-9C45-4033-A647-5791C7EA8A47}" presName="rootConnector1" presStyleLbl="node1" presStyleIdx="0" presStyleCnt="0"/>
      <dgm:spPr/>
    </dgm:pt>
    <dgm:pt modelId="{7821F4F5-7C91-4EA4-879F-EB7AB5C82ECD}" type="pres">
      <dgm:prSet presAssocID="{4AB9341A-9C45-4033-A647-5791C7EA8A47}" presName="hierChild2" presStyleCnt="0"/>
      <dgm:spPr/>
    </dgm:pt>
    <dgm:pt modelId="{A2AA4BB8-E518-4094-9C6C-48B83B0EBEEC}" type="pres">
      <dgm:prSet presAssocID="{E244A643-19E9-4CB1-B092-D485E68AE3AD}" presName="Name37" presStyleLbl="parChTrans1D2" presStyleIdx="0" presStyleCnt="1"/>
      <dgm:spPr/>
    </dgm:pt>
    <dgm:pt modelId="{B9D300EB-183D-4B22-ABDC-91F188A84A5E}" type="pres">
      <dgm:prSet presAssocID="{77F5832F-D0BF-44FC-9C98-AABB9570CE2E}" presName="hierRoot2" presStyleCnt="0">
        <dgm:presLayoutVars>
          <dgm:hierBranch val="init"/>
        </dgm:presLayoutVars>
      </dgm:prSet>
      <dgm:spPr/>
    </dgm:pt>
    <dgm:pt modelId="{B99274DC-77FB-4338-B3A6-BC1DF68EB7D3}" type="pres">
      <dgm:prSet presAssocID="{77F5832F-D0BF-44FC-9C98-AABB9570CE2E}" presName="rootComposite" presStyleCnt="0"/>
      <dgm:spPr/>
    </dgm:pt>
    <dgm:pt modelId="{F04B6269-043B-4BC4-ACBD-C9945B4E4D8D}" type="pres">
      <dgm:prSet presAssocID="{77F5832F-D0BF-44FC-9C98-AABB9570CE2E}" presName="rootText" presStyleLbl="node2" presStyleIdx="0" presStyleCnt="1">
        <dgm:presLayoutVars>
          <dgm:chPref val="3"/>
        </dgm:presLayoutVars>
      </dgm:prSet>
      <dgm:spPr/>
    </dgm:pt>
    <dgm:pt modelId="{4318AA5B-AE75-476B-9CAD-65DCBFC3B13B}" type="pres">
      <dgm:prSet presAssocID="{77F5832F-D0BF-44FC-9C98-AABB9570CE2E}" presName="rootConnector" presStyleLbl="node2" presStyleIdx="0" presStyleCnt="1"/>
      <dgm:spPr/>
    </dgm:pt>
    <dgm:pt modelId="{2E57EB82-58AB-43B4-8190-6C4C2A2A6984}" type="pres">
      <dgm:prSet presAssocID="{77F5832F-D0BF-44FC-9C98-AABB9570CE2E}" presName="hierChild4" presStyleCnt="0"/>
      <dgm:spPr/>
    </dgm:pt>
    <dgm:pt modelId="{17FB071A-E1A9-43A6-8178-20F2ED22A6AA}" type="pres">
      <dgm:prSet presAssocID="{FAADF862-7F01-491E-AACF-4761476ADA85}" presName="Name37" presStyleLbl="parChTrans1D3" presStyleIdx="0" presStyleCnt="3"/>
      <dgm:spPr/>
    </dgm:pt>
    <dgm:pt modelId="{6FBC98DB-E29B-4CB3-BC84-2B4CACAF3EE6}" type="pres">
      <dgm:prSet presAssocID="{4F19B2F6-B2D3-4880-9E8D-E8E91D0612F0}" presName="hierRoot2" presStyleCnt="0">
        <dgm:presLayoutVars>
          <dgm:hierBranch val="init"/>
        </dgm:presLayoutVars>
      </dgm:prSet>
      <dgm:spPr/>
    </dgm:pt>
    <dgm:pt modelId="{5CC61512-38DF-4C99-A034-61880C10F157}" type="pres">
      <dgm:prSet presAssocID="{4F19B2F6-B2D3-4880-9E8D-E8E91D0612F0}" presName="rootComposite" presStyleCnt="0"/>
      <dgm:spPr/>
    </dgm:pt>
    <dgm:pt modelId="{EA84779C-130F-4A54-97F3-7DB8116E8281}" type="pres">
      <dgm:prSet presAssocID="{4F19B2F6-B2D3-4880-9E8D-E8E91D0612F0}" presName="rootText" presStyleLbl="node3" presStyleIdx="0" presStyleCnt="3">
        <dgm:presLayoutVars>
          <dgm:chPref val="3"/>
        </dgm:presLayoutVars>
      </dgm:prSet>
      <dgm:spPr/>
    </dgm:pt>
    <dgm:pt modelId="{F983D9C6-C3D2-45B2-B194-9C7E9FBAFB3D}" type="pres">
      <dgm:prSet presAssocID="{4F19B2F6-B2D3-4880-9E8D-E8E91D0612F0}" presName="rootConnector" presStyleLbl="node3" presStyleIdx="0" presStyleCnt="3"/>
      <dgm:spPr/>
    </dgm:pt>
    <dgm:pt modelId="{10BD441A-0C64-429E-BE1B-50934A3E8594}" type="pres">
      <dgm:prSet presAssocID="{4F19B2F6-B2D3-4880-9E8D-E8E91D0612F0}" presName="hierChild4" presStyleCnt="0"/>
      <dgm:spPr/>
    </dgm:pt>
    <dgm:pt modelId="{E3E9A87C-7B34-4205-B24E-463BB7C65FD4}" type="pres">
      <dgm:prSet presAssocID="{4F19B2F6-B2D3-4880-9E8D-E8E91D0612F0}" presName="hierChild5" presStyleCnt="0"/>
      <dgm:spPr/>
    </dgm:pt>
    <dgm:pt modelId="{52A155FA-CAA4-487D-ABB6-A04E162F378E}" type="pres">
      <dgm:prSet presAssocID="{1AD62825-052B-47A7-B335-33BB47001987}" presName="Name37" presStyleLbl="parChTrans1D3" presStyleIdx="1" presStyleCnt="3"/>
      <dgm:spPr/>
    </dgm:pt>
    <dgm:pt modelId="{89281AE5-5429-49C5-BDC4-7E2FD5D7B715}" type="pres">
      <dgm:prSet presAssocID="{537F2658-9484-46B7-BB2C-5903E58E2AA7}" presName="hierRoot2" presStyleCnt="0">
        <dgm:presLayoutVars>
          <dgm:hierBranch val="init"/>
        </dgm:presLayoutVars>
      </dgm:prSet>
      <dgm:spPr/>
    </dgm:pt>
    <dgm:pt modelId="{FD739FF7-5ED3-41CF-B402-BF6294CC37E7}" type="pres">
      <dgm:prSet presAssocID="{537F2658-9484-46B7-BB2C-5903E58E2AA7}" presName="rootComposite" presStyleCnt="0"/>
      <dgm:spPr/>
    </dgm:pt>
    <dgm:pt modelId="{61BA8A62-88AA-45D0-B42B-108B01D9742D}" type="pres">
      <dgm:prSet presAssocID="{537F2658-9484-46B7-BB2C-5903E58E2AA7}" presName="rootText" presStyleLbl="node3" presStyleIdx="1" presStyleCnt="3">
        <dgm:presLayoutVars>
          <dgm:chPref val="3"/>
        </dgm:presLayoutVars>
      </dgm:prSet>
      <dgm:spPr/>
    </dgm:pt>
    <dgm:pt modelId="{0EBD3A93-0906-4363-B1B8-0AA7356C6334}" type="pres">
      <dgm:prSet presAssocID="{537F2658-9484-46B7-BB2C-5903E58E2AA7}" presName="rootConnector" presStyleLbl="node3" presStyleIdx="1" presStyleCnt="3"/>
      <dgm:spPr/>
    </dgm:pt>
    <dgm:pt modelId="{C2A6776D-AA5B-4740-8332-95A0F1A8A4D1}" type="pres">
      <dgm:prSet presAssocID="{537F2658-9484-46B7-BB2C-5903E58E2AA7}" presName="hierChild4" presStyleCnt="0"/>
      <dgm:spPr/>
    </dgm:pt>
    <dgm:pt modelId="{54C37DBD-1135-43A0-8742-0A84A489EEE8}" type="pres">
      <dgm:prSet presAssocID="{537F2658-9484-46B7-BB2C-5903E58E2AA7}" presName="hierChild5" presStyleCnt="0"/>
      <dgm:spPr/>
    </dgm:pt>
    <dgm:pt modelId="{5523444F-B97E-4F3D-AA9A-DFEB3D62E2D5}" type="pres">
      <dgm:prSet presAssocID="{4E9027F4-5709-42E9-A40F-543047A08BA7}" presName="Name37" presStyleLbl="parChTrans1D3" presStyleIdx="2" presStyleCnt="3"/>
      <dgm:spPr/>
    </dgm:pt>
    <dgm:pt modelId="{B6A47F87-3BCE-4BEA-863C-D61DF1803E5B}" type="pres">
      <dgm:prSet presAssocID="{CA9C5AFF-601B-4A87-B66D-DD6A882C4AF3}" presName="hierRoot2" presStyleCnt="0">
        <dgm:presLayoutVars>
          <dgm:hierBranch val="init"/>
        </dgm:presLayoutVars>
      </dgm:prSet>
      <dgm:spPr/>
    </dgm:pt>
    <dgm:pt modelId="{EAF2171F-91DA-486D-89C1-C99604F51E68}" type="pres">
      <dgm:prSet presAssocID="{CA9C5AFF-601B-4A87-B66D-DD6A882C4AF3}" presName="rootComposite" presStyleCnt="0"/>
      <dgm:spPr/>
    </dgm:pt>
    <dgm:pt modelId="{B9FCE43D-014A-4284-9D75-A34231C9DECF}" type="pres">
      <dgm:prSet presAssocID="{CA9C5AFF-601B-4A87-B66D-DD6A882C4AF3}" presName="rootText" presStyleLbl="node3" presStyleIdx="2" presStyleCnt="3">
        <dgm:presLayoutVars>
          <dgm:chPref val="3"/>
        </dgm:presLayoutVars>
      </dgm:prSet>
      <dgm:spPr/>
    </dgm:pt>
    <dgm:pt modelId="{F7412360-F293-4C89-BFC7-FA44F31775CA}" type="pres">
      <dgm:prSet presAssocID="{CA9C5AFF-601B-4A87-B66D-DD6A882C4AF3}" presName="rootConnector" presStyleLbl="node3" presStyleIdx="2" presStyleCnt="3"/>
      <dgm:spPr/>
    </dgm:pt>
    <dgm:pt modelId="{43A6653E-994F-4FCD-87E0-7E424BBAF5FA}" type="pres">
      <dgm:prSet presAssocID="{CA9C5AFF-601B-4A87-B66D-DD6A882C4AF3}" presName="hierChild4" presStyleCnt="0"/>
      <dgm:spPr/>
    </dgm:pt>
    <dgm:pt modelId="{BC301BE3-1740-4D1B-A9B7-BE35FD86FF83}" type="pres">
      <dgm:prSet presAssocID="{CA9C5AFF-601B-4A87-B66D-DD6A882C4AF3}" presName="hierChild5" presStyleCnt="0"/>
      <dgm:spPr/>
    </dgm:pt>
    <dgm:pt modelId="{17933B25-2344-4960-9C79-D768A541B72E}" type="pres">
      <dgm:prSet presAssocID="{77F5832F-D0BF-44FC-9C98-AABB9570CE2E}" presName="hierChild5" presStyleCnt="0"/>
      <dgm:spPr/>
    </dgm:pt>
    <dgm:pt modelId="{79B8C5C5-B9F7-4ACA-8E49-1E085F3D8DD8}" type="pres">
      <dgm:prSet presAssocID="{4AB9341A-9C45-4033-A647-5791C7EA8A47}" presName="hierChild3" presStyleCnt="0"/>
      <dgm:spPr/>
    </dgm:pt>
  </dgm:ptLst>
  <dgm:cxnLst>
    <dgm:cxn modelId="{DF5DFB00-8D8B-4FDF-99DF-9F2D585C54FB}" type="presOf" srcId="{537F2658-9484-46B7-BB2C-5903E58E2AA7}" destId="{61BA8A62-88AA-45D0-B42B-108B01D9742D}" srcOrd="0" destOrd="0" presId="urn:microsoft.com/office/officeart/2005/8/layout/orgChart1"/>
    <dgm:cxn modelId="{A9DAA807-88C7-45E3-86D2-7A5171319C42}" srcId="{77F5832F-D0BF-44FC-9C98-AABB9570CE2E}" destId="{4F19B2F6-B2D3-4880-9E8D-E8E91D0612F0}" srcOrd="0" destOrd="0" parTransId="{FAADF862-7F01-491E-AACF-4761476ADA85}" sibTransId="{426D65B6-4322-4ABA-A11A-93357AEF53E3}"/>
    <dgm:cxn modelId="{15F2F408-AF24-412D-ADD3-FCD93FD778C2}" type="presOf" srcId="{FAADF862-7F01-491E-AACF-4761476ADA85}" destId="{17FB071A-E1A9-43A6-8178-20F2ED22A6AA}" srcOrd="0" destOrd="0" presId="urn:microsoft.com/office/officeart/2005/8/layout/orgChart1"/>
    <dgm:cxn modelId="{F1275B16-0969-45C6-8FE3-43C190BDF69C}" type="presOf" srcId="{E244A643-19E9-4CB1-B092-D485E68AE3AD}" destId="{A2AA4BB8-E518-4094-9C6C-48B83B0EBEEC}" srcOrd="0" destOrd="0" presId="urn:microsoft.com/office/officeart/2005/8/layout/orgChart1"/>
    <dgm:cxn modelId="{C56EA71B-8E26-449A-951D-3A040C613542}" type="presOf" srcId="{4AB9341A-9C45-4033-A647-5791C7EA8A47}" destId="{D6B6F68F-5719-43CC-8201-5112EB5DBCFC}" srcOrd="0" destOrd="0" presId="urn:microsoft.com/office/officeart/2005/8/layout/orgChart1"/>
    <dgm:cxn modelId="{B413B133-5A49-4681-8D20-698BF41EA382}" type="presOf" srcId="{4F19B2F6-B2D3-4880-9E8D-E8E91D0612F0}" destId="{EA84779C-130F-4A54-97F3-7DB8116E8281}" srcOrd="0" destOrd="0" presId="urn:microsoft.com/office/officeart/2005/8/layout/orgChart1"/>
    <dgm:cxn modelId="{702B505C-B673-4D73-BC39-DE56528EEB93}" type="presOf" srcId="{1AD62825-052B-47A7-B335-33BB47001987}" destId="{52A155FA-CAA4-487D-ABB6-A04E162F378E}" srcOrd="0" destOrd="0" presId="urn:microsoft.com/office/officeart/2005/8/layout/orgChart1"/>
    <dgm:cxn modelId="{20D91968-3707-480B-8BDD-A1C03FCFA5F7}" type="presOf" srcId="{537F2658-9484-46B7-BB2C-5903E58E2AA7}" destId="{0EBD3A93-0906-4363-B1B8-0AA7356C6334}" srcOrd="1" destOrd="0" presId="urn:microsoft.com/office/officeart/2005/8/layout/orgChart1"/>
    <dgm:cxn modelId="{8AE0306B-CC53-4CC4-966E-84FEE0FCB33E}" srcId="{77F5832F-D0BF-44FC-9C98-AABB9570CE2E}" destId="{CA9C5AFF-601B-4A87-B66D-DD6A882C4AF3}" srcOrd="2" destOrd="0" parTransId="{4E9027F4-5709-42E9-A40F-543047A08BA7}" sibTransId="{75AF5C35-1885-4E8C-A0F8-DED7E806461B}"/>
    <dgm:cxn modelId="{112CA578-248E-429E-8868-A07775AE4D21}" srcId="{77F5832F-D0BF-44FC-9C98-AABB9570CE2E}" destId="{537F2658-9484-46B7-BB2C-5903E58E2AA7}" srcOrd="1" destOrd="0" parTransId="{1AD62825-052B-47A7-B335-33BB47001987}" sibTransId="{C90C8E29-A0F6-4FA5-95F2-72603063F292}"/>
    <dgm:cxn modelId="{D6E82485-4291-4D9D-BC14-36B8D01C8AF0}" type="presOf" srcId="{4E9027F4-5709-42E9-A40F-543047A08BA7}" destId="{5523444F-B97E-4F3D-AA9A-DFEB3D62E2D5}" srcOrd="0" destOrd="0" presId="urn:microsoft.com/office/officeart/2005/8/layout/orgChart1"/>
    <dgm:cxn modelId="{487E7193-00B8-4C65-B9BF-50A9D021BEDD}" type="presOf" srcId="{CA9C5AFF-601B-4A87-B66D-DD6A882C4AF3}" destId="{F7412360-F293-4C89-BFC7-FA44F31775CA}" srcOrd="1" destOrd="0" presId="urn:microsoft.com/office/officeart/2005/8/layout/orgChart1"/>
    <dgm:cxn modelId="{77A049AF-A2DC-4FF5-85C3-A4358176E2F0}" type="presOf" srcId="{949AA966-6C43-4C44-A338-01BF3E988326}" destId="{387C6F55-CAB9-47F9-B39B-1DEE6CB634E7}" srcOrd="0" destOrd="0" presId="urn:microsoft.com/office/officeart/2005/8/layout/orgChart1"/>
    <dgm:cxn modelId="{5923E0B2-7DB8-40C1-8789-E84E87A8D628}" srcId="{4AB9341A-9C45-4033-A647-5791C7EA8A47}" destId="{77F5832F-D0BF-44FC-9C98-AABB9570CE2E}" srcOrd="0" destOrd="0" parTransId="{E244A643-19E9-4CB1-B092-D485E68AE3AD}" sibTransId="{878640C8-2260-499A-9E6E-272BAF04BF37}"/>
    <dgm:cxn modelId="{A54865B5-807F-48F5-ACE2-D30F59883DE5}" type="presOf" srcId="{77F5832F-D0BF-44FC-9C98-AABB9570CE2E}" destId="{F04B6269-043B-4BC4-ACBD-C9945B4E4D8D}" srcOrd="0" destOrd="0" presId="urn:microsoft.com/office/officeart/2005/8/layout/orgChart1"/>
    <dgm:cxn modelId="{4FFF18BB-B1CD-4DE6-A33D-8AB1C316CCCD}" type="presOf" srcId="{4F19B2F6-B2D3-4880-9E8D-E8E91D0612F0}" destId="{F983D9C6-C3D2-45B2-B194-9C7E9FBAFB3D}" srcOrd="1" destOrd="0" presId="urn:microsoft.com/office/officeart/2005/8/layout/orgChart1"/>
    <dgm:cxn modelId="{5684B0CC-87D9-48FB-B903-111C8C0B279D}" type="presOf" srcId="{77F5832F-D0BF-44FC-9C98-AABB9570CE2E}" destId="{4318AA5B-AE75-476B-9CAD-65DCBFC3B13B}" srcOrd="1" destOrd="0" presId="urn:microsoft.com/office/officeart/2005/8/layout/orgChart1"/>
    <dgm:cxn modelId="{3AE9ECCE-83AC-41EF-B6A6-70877B3A63EC}" type="presOf" srcId="{4AB9341A-9C45-4033-A647-5791C7EA8A47}" destId="{B8CD5F35-5752-45B2-BC9D-BC16B16A686C}" srcOrd="1" destOrd="0" presId="urn:microsoft.com/office/officeart/2005/8/layout/orgChart1"/>
    <dgm:cxn modelId="{763112E0-058C-4E5F-8078-83DCBC28714F}" type="presOf" srcId="{CA9C5AFF-601B-4A87-B66D-DD6A882C4AF3}" destId="{B9FCE43D-014A-4284-9D75-A34231C9DECF}" srcOrd="0" destOrd="0" presId="urn:microsoft.com/office/officeart/2005/8/layout/orgChart1"/>
    <dgm:cxn modelId="{7AE78DEF-9FB9-41D1-9F2F-B50499BE73C2}" srcId="{949AA966-6C43-4C44-A338-01BF3E988326}" destId="{4AB9341A-9C45-4033-A647-5791C7EA8A47}" srcOrd="0" destOrd="0" parTransId="{BEFAB507-C793-4922-86FF-CA97E9787924}" sibTransId="{A29F3184-0832-4E87-B9BE-B040767A29E4}"/>
    <dgm:cxn modelId="{E5D13539-9273-4367-B358-EEB2171108AE}" type="presParOf" srcId="{387C6F55-CAB9-47F9-B39B-1DEE6CB634E7}" destId="{8BC30597-38EE-479C-8281-287A99560586}" srcOrd="0" destOrd="0" presId="urn:microsoft.com/office/officeart/2005/8/layout/orgChart1"/>
    <dgm:cxn modelId="{CBA20C77-B725-46DC-9494-BEE991EEA37A}" type="presParOf" srcId="{8BC30597-38EE-479C-8281-287A99560586}" destId="{E3DCA7F1-395B-4BD2-826B-1E2FF3A99003}" srcOrd="0" destOrd="0" presId="urn:microsoft.com/office/officeart/2005/8/layout/orgChart1"/>
    <dgm:cxn modelId="{7590B93D-B8D7-4456-B87F-C15B168F0CA6}" type="presParOf" srcId="{E3DCA7F1-395B-4BD2-826B-1E2FF3A99003}" destId="{D6B6F68F-5719-43CC-8201-5112EB5DBCFC}" srcOrd="0" destOrd="0" presId="urn:microsoft.com/office/officeart/2005/8/layout/orgChart1"/>
    <dgm:cxn modelId="{1C984E6D-50B8-4E52-BA4F-09D084501161}" type="presParOf" srcId="{E3DCA7F1-395B-4BD2-826B-1E2FF3A99003}" destId="{B8CD5F35-5752-45B2-BC9D-BC16B16A686C}" srcOrd="1" destOrd="0" presId="urn:microsoft.com/office/officeart/2005/8/layout/orgChart1"/>
    <dgm:cxn modelId="{EB231144-09B0-4F31-8DC9-129DB85E445E}" type="presParOf" srcId="{8BC30597-38EE-479C-8281-287A99560586}" destId="{7821F4F5-7C91-4EA4-879F-EB7AB5C82ECD}" srcOrd="1" destOrd="0" presId="urn:microsoft.com/office/officeart/2005/8/layout/orgChart1"/>
    <dgm:cxn modelId="{C3FF9894-104D-4F46-8DA3-D7D2EB0A4AB7}" type="presParOf" srcId="{7821F4F5-7C91-4EA4-879F-EB7AB5C82ECD}" destId="{A2AA4BB8-E518-4094-9C6C-48B83B0EBEEC}" srcOrd="0" destOrd="0" presId="urn:microsoft.com/office/officeart/2005/8/layout/orgChart1"/>
    <dgm:cxn modelId="{F3D6A713-7702-4F2A-8D54-EA14510F62F5}" type="presParOf" srcId="{7821F4F5-7C91-4EA4-879F-EB7AB5C82ECD}" destId="{B9D300EB-183D-4B22-ABDC-91F188A84A5E}" srcOrd="1" destOrd="0" presId="urn:microsoft.com/office/officeart/2005/8/layout/orgChart1"/>
    <dgm:cxn modelId="{88B35CA9-6BF9-4502-9E41-846F6AA7F5C7}" type="presParOf" srcId="{B9D300EB-183D-4B22-ABDC-91F188A84A5E}" destId="{B99274DC-77FB-4338-B3A6-BC1DF68EB7D3}" srcOrd="0" destOrd="0" presId="urn:microsoft.com/office/officeart/2005/8/layout/orgChart1"/>
    <dgm:cxn modelId="{EC07B80E-FABE-4913-A456-FF77ABB63AAE}" type="presParOf" srcId="{B99274DC-77FB-4338-B3A6-BC1DF68EB7D3}" destId="{F04B6269-043B-4BC4-ACBD-C9945B4E4D8D}" srcOrd="0" destOrd="0" presId="urn:microsoft.com/office/officeart/2005/8/layout/orgChart1"/>
    <dgm:cxn modelId="{12B2763E-D552-410A-A896-BC341278FEFC}" type="presParOf" srcId="{B99274DC-77FB-4338-B3A6-BC1DF68EB7D3}" destId="{4318AA5B-AE75-476B-9CAD-65DCBFC3B13B}" srcOrd="1" destOrd="0" presId="urn:microsoft.com/office/officeart/2005/8/layout/orgChart1"/>
    <dgm:cxn modelId="{8D4B7703-CE7C-4500-93D9-A7C2735E6B0B}" type="presParOf" srcId="{B9D300EB-183D-4B22-ABDC-91F188A84A5E}" destId="{2E57EB82-58AB-43B4-8190-6C4C2A2A6984}" srcOrd="1" destOrd="0" presId="urn:microsoft.com/office/officeart/2005/8/layout/orgChart1"/>
    <dgm:cxn modelId="{B683DA46-0BDF-47C5-B30A-E1271FA1AADF}" type="presParOf" srcId="{2E57EB82-58AB-43B4-8190-6C4C2A2A6984}" destId="{17FB071A-E1A9-43A6-8178-20F2ED22A6AA}" srcOrd="0" destOrd="0" presId="urn:microsoft.com/office/officeart/2005/8/layout/orgChart1"/>
    <dgm:cxn modelId="{015CF0FA-BB01-43F2-8C42-6BC902774143}" type="presParOf" srcId="{2E57EB82-58AB-43B4-8190-6C4C2A2A6984}" destId="{6FBC98DB-E29B-4CB3-BC84-2B4CACAF3EE6}" srcOrd="1" destOrd="0" presId="urn:microsoft.com/office/officeart/2005/8/layout/orgChart1"/>
    <dgm:cxn modelId="{A231924B-AFDB-4827-AA5F-BD49B4710F8F}" type="presParOf" srcId="{6FBC98DB-E29B-4CB3-BC84-2B4CACAF3EE6}" destId="{5CC61512-38DF-4C99-A034-61880C10F157}" srcOrd="0" destOrd="0" presId="urn:microsoft.com/office/officeart/2005/8/layout/orgChart1"/>
    <dgm:cxn modelId="{830DF22F-C132-42D5-AF94-EF13778EA274}" type="presParOf" srcId="{5CC61512-38DF-4C99-A034-61880C10F157}" destId="{EA84779C-130F-4A54-97F3-7DB8116E8281}" srcOrd="0" destOrd="0" presId="urn:microsoft.com/office/officeart/2005/8/layout/orgChart1"/>
    <dgm:cxn modelId="{513F0563-A4AA-4BFD-9002-CE368D9A4549}" type="presParOf" srcId="{5CC61512-38DF-4C99-A034-61880C10F157}" destId="{F983D9C6-C3D2-45B2-B194-9C7E9FBAFB3D}" srcOrd="1" destOrd="0" presId="urn:microsoft.com/office/officeart/2005/8/layout/orgChart1"/>
    <dgm:cxn modelId="{9A331D18-9F4F-4B05-B0FF-7F62BE1429D7}" type="presParOf" srcId="{6FBC98DB-E29B-4CB3-BC84-2B4CACAF3EE6}" destId="{10BD441A-0C64-429E-BE1B-50934A3E8594}" srcOrd="1" destOrd="0" presId="urn:microsoft.com/office/officeart/2005/8/layout/orgChart1"/>
    <dgm:cxn modelId="{0474953B-B1D4-4CF7-B26E-B12CB0346BFF}" type="presParOf" srcId="{6FBC98DB-E29B-4CB3-BC84-2B4CACAF3EE6}" destId="{E3E9A87C-7B34-4205-B24E-463BB7C65FD4}" srcOrd="2" destOrd="0" presId="urn:microsoft.com/office/officeart/2005/8/layout/orgChart1"/>
    <dgm:cxn modelId="{41E9B7AE-010A-4D2D-BFD4-9DB941FC10B1}" type="presParOf" srcId="{2E57EB82-58AB-43B4-8190-6C4C2A2A6984}" destId="{52A155FA-CAA4-487D-ABB6-A04E162F378E}" srcOrd="2" destOrd="0" presId="urn:microsoft.com/office/officeart/2005/8/layout/orgChart1"/>
    <dgm:cxn modelId="{635B8CBD-C452-48EF-9725-1B405F0C6BF8}" type="presParOf" srcId="{2E57EB82-58AB-43B4-8190-6C4C2A2A6984}" destId="{89281AE5-5429-49C5-BDC4-7E2FD5D7B715}" srcOrd="3" destOrd="0" presId="urn:microsoft.com/office/officeart/2005/8/layout/orgChart1"/>
    <dgm:cxn modelId="{5B2B7135-EBDC-4A17-A34C-86ACE672D9A8}" type="presParOf" srcId="{89281AE5-5429-49C5-BDC4-7E2FD5D7B715}" destId="{FD739FF7-5ED3-41CF-B402-BF6294CC37E7}" srcOrd="0" destOrd="0" presId="urn:microsoft.com/office/officeart/2005/8/layout/orgChart1"/>
    <dgm:cxn modelId="{B56CE8CC-E592-4141-AADD-66412ABC8DB0}" type="presParOf" srcId="{FD739FF7-5ED3-41CF-B402-BF6294CC37E7}" destId="{61BA8A62-88AA-45D0-B42B-108B01D9742D}" srcOrd="0" destOrd="0" presId="urn:microsoft.com/office/officeart/2005/8/layout/orgChart1"/>
    <dgm:cxn modelId="{7A371879-A86D-46B8-9F8B-6117BF1B8C11}" type="presParOf" srcId="{FD739FF7-5ED3-41CF-B402-BF6294CC37E7}" destId="{0EBD3A93-0906-4363-B1B8-0AA7356C6334}" srcOrd="1" destOrd="0" presId="urn:microsoft.com/office/officeart/2005/8/layout/orgChart1"/>
    <dgm:cxn modelId="{E764BCA4-9E38-4C93-8082-4C2EB1E94823}" type="presParOf" srcId="{89281AE5-5429-49C5-BDC4-7E2FD5D7B715}" destId="{C2A6776D-AA5B-4740-8332-95A0F1A8A4D1}" srcOrd="1" destOrd="0" presId="urn:microsoft.com/office/officeart/2005/8/layout/orgChart1"/>
    <dgm:cxn modelId="{1ABC2D7E-8873-40FE-A6E4-80BCC0AA33D2}" type="presParOf" srcId="{89281AE5-5429-49C5-BDC4-7E2FD5D7B715}" destId="{54C37DBD-1135-43A0-8742-0A84A489EEE8}" srcOrd="2" destOrd="0" presId="urn:microsoft.com/office/officeart/2005/8/layout/orgChart1"/>
    <dgm:cxn modelId="{33A0C9EA-6E68-4638-91E3-AEBFED7CAD99}" type="presParOf" srcId="{2E57EB82-58AB-43B4-8190-6C4C2A2A6984}" destId="{5523444F-B97E-4F3D-AA9A-DFEB3D62E2D5}" srcOrd="4" destOrd="0" presId="urn:microsoft.com/office/officeart/2005/8/layout/orgChart1"/>
    <dgm:cxn modelId="{A9D5B167-2F82-4B95-8668-99862338A488}" type="presParOf" srcId="{2E57EB82-58AB-43B4-8190-6C4C2A2A6984}" destId="{B6A47F87-3BCE-4BEA-863C-D61DF1803E5B}" srcOrd="5" destOrd="0" presId="urn:microsoft.com/office/officeart/2005/8/layout/orgChart1"/>
    <dgm:cxn modelId="{1B88959C-5EA2-42E6-8D8A-4DA91F9FBB31}" type="presParOf" srcId="{B6A47F87-3BCE-4BEA-863C-D61DF1803E5B}" destId="{EAF2171F-91DA-486D-89C1-C99604F51E68}" srcOrd="0" destOrd="0" presId="urn:microsoft.com/office/officeart/2005/8/layout/orgChart1"/>
    <dgm:cxn modelId="{C6A0948C-2222-4415-910F-2371FA19401F}" type="presParOf" srcId="{EAF2171F-91DA-486D-89C1-C99604F51E68}" destId="{B9FCE43D-014A-4284-9D75-A34231C9DECF}" srcOrd="0" destOrd="0" presId="urn:microsoft.com/office/officeart/2005/8/layout/orgChart1"/>
    <dgm:cxn modelId="{289F3DA9-9E9D-4A56-802B-5EBE1434BAEF}" type="presParOf" srcId="{EAF2171F-91DA-486D-89C1-C99604F51E68}" destId="{F7412360-F293-4C89-BFC7-FA44F31775CA}" srcOrd="1" destOrd="0" presId="urn:microsoft.com/office/officeart/2005/8/layout/orgChart1"/>
    <dgm:cxn modelId="{4BAF5AE4-B787-4E98-8298-82EEF875EE04}" type="presParOf" srcId="{B6A47F87-3BCE-4BEA-863C-D61DF1803E5B}" destId="{43A6653E-994F-4FCD-87E0-7E424BBAF5FA}" srcOrd="1" destOrd="0" presId="urn:microsoft.com/office/officeart/2005/8/layout/orgChart1"/>
    <dgm:cxn modelId="{6EFE8BFB-6401-4F11-A00F-F653C6AD49A3}" type="presParOf" srcId="{B6A47F87-3BCE-4BEA-863C-D61DF1803E5B}" destId="{BC301BE3-1740-4D1B-A9B7-BE35FD86FF83}" srcOrd="2" destOrd="0" presId="urn:microsoft.com/office/officeart/2005/8/layout/orgChart1"/>
    <dgm:cxn modelId="{F2A7D2CF-96AA-477A-B92C-6EF5B464020F}" type="presParOf" srcId="{B9D300EB-183D-4B22-ABDC-91F188A84A5E}" destId="{17933B25-2344-4960-9C79-D768A541B72E}" srcOrd="2" destOrd="0" presId="urn:microsoft.com/office/officeart/2005/8/layout/orgChart1"/>
    <dgm:cxn modelId="{6D7C0C3A-6391-43D0-8C54-0F317A872941}" type="presParOf" srcId="{8BC30597-38EE-479C-8281-287A99560586}" destId="{79B8C5C5-B9F7-4ACA-8E49-1E085F3D8D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3444F-B97E-4F3D-AA9A-DFEB3D62E2D5}">
      <dsp:nvSpPr>
        <dsp:cNvPr id="0" name=""/>
        <dsp:cNvSpPr/>
      </dsp:nvSpPr>
      <dsp:spPr>
        <a:xfrm>
          <a:off x="2367367" y="1746695"/>
          <a:ext cx="216237" cy="2710182"/>
        </a:xfrm>
        <a:custGeom>
          <a:avLst/>
          <a:gdLst/>
          <a:ahLst/>
          <a:cxnLst/>
          <a:rect l="0" t="0" r="0" b="0"/>
          <a:pathLst>
            <a:path>
              <a:moveTo>
                <a:pt x="0" y="0"/>
              </a:moveTo>
              <a:lnTo>
                <a:pt x="0" y="2710182"/>
              </a:lnTo>
              <a:lnTo>
                <a:pt x="216237" y="27101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A155FA-CAA4-487D-ABB6-A04E162F378E}">
      <dsp:nvSpPr>
        <dsp:cNvPr id="0" name=""/>
        <dsp:cNvSpPr/>
      </dsp:nvSpPr>
      <dsp:spPr>
        <a:xfrm>
          <a:off x="2367367" y="1746695"/>
          <a:ext cx="216237" cy="1686656"/>
        </a:xfrm>
        <a:custGeom>
          <a:avLst/>
          <a:gdLst/>
          <a:ahLst/>
          <a:cxnLst/>
          <a:rect l="0" t="0" r="0" b="0"/>
          <a:pathLst>
            <a:path>
              <a:moveTo>
                <a:pt x="0" y="0"/>
              </a:moveTo>
              <a:lnTo>
                <a:pt x="0" y="1686656"/>
              </a:lnTo>
              <a:lnTo>
                <a:pt x="216237" y="16866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FB071A-E1A9-43A6-8178-20F2ED22A6AA}">
      <dsp:nvSpPr>
        <dsp:cNvPr id="0" name=""/>
        <dsp:cNvSpPr/>
      </dsp:nvSpPr>
      <dsp:spPr>
        <a:xfrm>
          <a:off x="2367367" y="1746695"/>
          <a:ext cx="216237" cy="663129"/>
        </a:xfrm>
        <a:custGeom>
          <a:avLst/>
          <a:gdLst/>
          <a:ahLst/>
          <a:cxnLst/>
          <a:rect l="0" t="0" r="0" b="0"/>
          <a:pathLst>
            <a:path>
              <a:moveTo>
                <a:pt x="0" y="0"/>
              </a:moveTo>
              <a:lnTo>
                <a:pt x="0" y="663129"/>
              </a:lnTo>
              <a:lnTo>
                <a:pt x="216237" y="6631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AA4BB8-E518-4094-9C6C-48B83B0EBEEC}">
      <dsp:nvSpPr>
        <dsp:cNvPr id="0" name=""/>
        <dsp:cNvSpPr/>
      </dsp:nvSpPr>
      <dsp:spPr>
        <a:xfrm>
          <a:off x="2898281" y="723168"/>
          <a:ext cx="91440" cy="302733"/>
        </a:xfrm>
        <a:custGeom>
          <a:avLst/>
          <a:gdLst/>
          <a:ahLst/>
          <a:cxnLst/>
          <a:rect l="0" t="0" r="0" b="0"/>
          <a:pathLst>
            <a:path>
              <a:moveTo>
                <a:pt x="45720" y="0"/>
              </a:moveTo>
              <a:lnTo>
                <a:pt x="45720" y="3027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B6F68F-5719-43CC-8201-5112EB5DBCFC}">
      <dsp:nvSpPr>
        <dsp:cNvPr id="0" name=""/>
        <dsp:cNvSpPr/>
      </dsp:nvSpPr>
      <dsp:spPr>
        <a:xfrm>
          <a:off x="2223208" y="2375"/>
          <a:ext cx="1441586" cy="7207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Corporate Services</a:t>
          </a:r>
        </a:p>
      </dsp:txBody>
      <dsp:txXfrm>
        <a:off x="2223208" y="2375"/>
        <a:ext cx="1441586" cy="720793"/>
      </dsp:txXfrm>
    </dsp:sp>
    <dsp:sp modelId="{F04B6269-043B-4BC4-ACBD-C9945B4E4D8D}">
      <dsp:nvSpPr>
        <dsp:cNvPr id="0" name=""/>
        <dsp:cNvSpPr/>
      </dsp:nvSpPr>
      <dsp:spPr>
        <a:xfrm>
          <a:off x="2223208" y="1025902"/>
          <a:ext cx="1441586" cy="7207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Corporate Services Assistant</a:t>
          </a:r>
        </a:p>
      </dsp:txBody>
      <dsp:txXfrm>
        <a:off x="2223208" y="1025902"/>
        <a:ext cx="1441586" cy="720793"/>
      </dsp:txXfrm>
    </dsp:sp>
    <dsp:sp modelId="{EA84779C-130F-4A54-97F3-7DB8116E8281}">
      <dsp:nvSpPr>
        <dsp:cNvPr id="0" name=""/>
        <dsp:cNvSpPr/>
      </dsp:nvSpPr>
      <dsp:spPr>
        <a:xfrm>
          <a:off x="2583605" y="2049428"/>
          <a:ext cx="1441586" cy="7207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Corporate Services Administrator</a:t>
          </a:r>
        </a:p>
      </dsp:txBody>
      <dsp:txXfrm>
        <a:off x="2583605" y="2049428"/>
        <a:ext cx="1441586" cy="720793"/>
      </dsp:txXfrm>
    </dsp:sp>
    <dsp:sp modelId="{61BA8A62-88AA-45D0-B42B-108B01D9742D}">
      <dsp:nvSpPr>
        <dsp:cNvPr id="0" name=""/>
        <dsp:cNvSpPr/>
      </dsp:nvSpPr>
      <dsp:spPr>
        <a:xfrm>
          <a:off x="2583605" y="3072954"/>
          <a:ext cx="1441586" cy="7207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Receptionists (x 4)</a:t>
          </a:r>
        </a:p>
      </dsp:txBody>
      <dsp:txXfrm>
        <a:off x="2583605" y="3072954"/>
        <a:ext cx="1441586" cy="720793"/>
      </dsp:txXfrm>
    </dsp:sp>
    <dsp:sp modelId="{B9FCE43D-014A-4284-9D75-A34231C9DECF}">
      <dsp:nvSpPr>
        <dsp:cNvPr id="0" name=""/>
        <dsp:cNvSpPr/>
      </dsp:nvSpPr>
      <dsp:spPr>
        <a:xfrm>
          <a:off x="2583605" y="4096481"/>
          <a:ext cx="1441586" cy="720793"/>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Registry/Reprographics Clerk (x 2)</a:t>
          </a:r>
        </a:p>
      </dsp:txBody>
      <dsp:txXfrm>
        <a:off x="2583605" y="4096481"/>
        <a:ext cx="1441586" cy="7207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U4VZSK3Q3Z65-1654811717-91780</_dlc_DocId>
    <_dlc_DocIdUrl xmlns="64325d95-35ba-46ca-aaac-778957f5ebb0">
      <Url>https://westyorkshirefire.sharepoint.com/teams/HR/_layouts/15/DocIdRedir.aspx?ID=U4VZSK3Q3Z65-1654811717-91780</Url>
      <Description>U4VZSK3Q3Z65-1654811717-91780</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purl.org/dc/terms/"/>
    <ds:schemaRef ds:uri="http://schemas.microsoft.com/office/2006/documentManagement/types"/>
    <ds:schemaRef ds:uri="34b6d412-54fa-4bc1-b286-82b73b84dfb9"/>
    <ds:schemaRef ds:uri="http://schemas.microsoft.com/office/2006/metadata/properties"/>
    <ds:schemaRef ds:uri="64325d95-35ba-46ca-aaac-778957f5ebb0"/>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3.xml><?xml version="1.0" encoding="utf-8"?>
<ds:datastoreItem xmlns:ds="http://schemas.openxmlformats.org/officeDocument/2006/customXml" ds:itemID="{C231E34E-35B4-4FA4-B260-BE3E91E4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0</TotalTime>
  <Pages>5</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6220</CharactersWithSpaces>
  <SharedDoc>false</SharedDoc>
  <HLinks>
    <vt:vector size="12" baseType="variant">
      <vt:variant>
        <vt:i4>1376268</vt:i4>
      </vt:variant>
      <vt:variant>
        <vt:i4>3</vt:i4>
      </vt:variant>
      <vt:variant>
        <vt:i4>0</vt:i4>
      </vt:variant>
      <vt:variant>
        <vt:i4>5</vt:i4>
      </vt:variant>
      <vt:variant>
        <vt:lpwstr>https://www.westyorksfire.gov.uk/sites/default/files/2023-03/WYFRS Core Values June22.pdf</vt:lpwstr>
      </vt:variant>
      <vt:variant>
        <vt:lpwstr/>
      </vt:variant>
      <vt:variant>
        <vt:i4>7929904</vt:i4>
      </vt:variant>
      <vt:variant>
        <vt:i4>0</vt:i4>
      </vt:variant>
      <vt:variant>
        <vt:i4>0</vt:i4>
      </vt:variant>
      <vt:variant>
        <vt:i4>5</vt:i4>
      </vt:variant>
      <vt:variant>
        <vt:lpwstr>https://nfcc.org.uk/our-services/people-programme/core-code-of-ethics/ Services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Hancock</cp:lastModifiedBy>
  <cp:revision>2</cp:revision>
  <dcterms:created xsi:type="dcterms:W3CDTF">2025-02-19T12:37:00Z</dcterms:created>
  <dcterms:modified xsi:type="dcterms:W3CDTF">2025-02-19T12:37:00Z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s">
    <vt:lpwstr>2869;#Word|d0bea062-17c8-4991-acd8-b9af2cdc625b</vt:lpwstr>
  </property>
  <property fmtid="{D5CDD505-2E9C-101B-9397-08002B2CF9AE}" pid="3" name="MSIP_Label_02eeace9-a902-49db-bf07-605550ce5cf2_Enabled">
    <vt:lpwstr>true</vt:lpwstr>
  </property>
  <property fmtid="{D5CDD505-2E9C-101B-9397-08002B2CF9AE}" pid="4" name="MSIP_Label_02eeace9-a902-49db-bf07-605550ce5cf2_SetDate">
    <vt:lpwstr>2023-09-21T08:55:01Z</vt:lpwstr>
  </property>
  <property fmtid="{D5CDD505-2E9C-101B-9397-08002B2CF9AE}" pid="5" name="MSIP_Label_02eeace9-a902-49db-bf07-605550ce5cf2_Method">
    <vt:lpwstr>Privileged</vt:lpwstr>
  </property>
  <property fmtid="{D5CDD505-2E9C-101B-9397-08002B2CF9AE}" pid="6" name="MSIP_Label_02eeace9-a902-49db-bf07-605550ce5cf2_Name">
    <vt:lpwstr>02eeace9-a902-49db-bf07-605550ce5cf2</vt:lpwstr>
  </property>
  <property fmtid="{D5CDD505-2E9C-101B-9397-08002B2CF9AE}" pid="7" name="MSIP_Label_02eeace9-a902-49db-bf07-605550ce5cf2_SiteId">
    <vt:lpwstr>2ec57e94-f52a-4588-b969-f463bf4ddcfc</vt:lpwstr>
  </property>
  <property fmtid="{D5CDD505-2E9C-101B-9397-08002B2CF9AE}" pid="8" name="MSIP_Label_02eeace9-a902-49db-bf07-605550ce5cf2_ActionId">
    <vt:lpwstr>45ef85e5-479a-48fc-bce5-ccc21c46cb38</vt:lpwstr>
  </property>
  <property fmtid="{D5CDD505-2E9C-101B-9397-08002B2CF9AE}" pid="9" name="MSIP_Label_02eeace9-a902-49db-bf07-605550ce5cf2_ContentBits">
    <vt:lpwstr>0</vt:lpwstr>
  </property>
  <property fmtid="{D5CDD505-2E9C-101B-9397-08002B2CF9AE}" pid="10" name="MediaServiceImageTags">
    <vt:lpwstr/>
  </property>
  <property fmtid="{D5CDD505-2E9C-101B-9397-08002B2CF9AE}" pid="11" name="JobDescriptions">
    <vt:lpwstr>1020;#JobDescriptions|8bb9be32-31c0-40dc-91dc-cae3788c5e0a</vt:lpwstr>
  </property>
  <property fmtid="{D5CDD505-2E9C-101B-9397-08002B2CF9AE}" pid="12" name="ContentTypeId">
    <vt:lpwstr>0x010100DF14F4A99CF1DE4B9D2B5229B79D3C3A</vt:lpwstr>
  </property>
  <property fmtid="{D5CDD505-2E9C-101B-9397-08002B2CF9AE}" pid="13" name="_dlc_DocIdItemGuid">
    <vt:lpwstr>692fc0b8-59ec-4b35-8934-c411a2a1b316</vt:lpwstr>
  </property>
</Properties>
</file>