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045D7063" w:rsidR="00202E06" w:rsidRDefault="00202E06" w:rsidP="005D64A8">
      <w:pPr>
        <w:pStyle w:val="Subtitle"/>
      </w:pPr>
      <w:r>
        <w:t>Job Description</w:t>
      </w:r>
    </w:p>
    <w:p w14:paraId="524AEBBE" w14:textId="17672999"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B3636E">
        <w:t xml:space="preserve">Assistant </w:t>
      </w:r>
      <w:r w:rsidR="00B27E33">
        <w:t xml:space="preserve">Stores </w:t>
      </w:r>
      <w:r w:rsidR="00B3636E">
        <w:t>Manager</w:t>
      </w:r>
    </w:p>
    <w:p w14:paraId="4D966EAC" w14:textId="2978AA2E"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BC41DE">
        <w:t>5</w:t>
      </w:r>
      <w:r w:rsidR="00E16704">
        <w:t xml:space="preserve"> </w:t>
      </w:r>
    </w:p>
    <w:p w14:paraId="753A735D" w14:textId="1D226ADF"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43535F" w:rsidRPr="0043535F">
        <w:t>Stores Manager</w:t>
      </w:r>
    </w:p>
    <w:p w14:paraId="33C842D4" w14:textId="1F78CA3B" w:rsidR="00CD634F" w:rsidRDefault="005D64A8" w:rsidP="0043535F">
      <w:pPr>
        <w:ind w:left="2268" w:hanging="2268"/>
      </w:pPr>
      <w:r w:rsidRPr="00CD634F">
        <w:rPr>
          <w:b/>
          <w:bCs/>
        </w:rPr>
        <w:t>Purpose Of Post</w:t>
      </w:r>
      <w:r w:rsidR="00CD634F" w:rsidRPr="00CD634F">
        <w:rPr>
          <w:b/>
          <w:bCs/>
        </w:rPr>
        <w:t>:</w:t>
      </w:r>
      <w:r w:rsidR="00CD634F" w:rsidRPr="00CD634F">
        <w:rPr>
          <w:b/>
          <w:bCs/>
        </w:rPr>
        <w:tab/>
      </w:r>
      <w:r w:rsidR="0043535F" w:rsidRPr="0043535F">
        <w:t>To provide supervisory management for Storekeepers</w:t>
      </w:r>
      <w:r w:rsidR="0043535F">
        <w:t xml:space="preserve">, supporting and reporting to the Stores Manager to ensure that agreed processes are implemented and followed to support the departments Quality Management System. </w:t>
      </w:r>
    </w:p>
    <w:p w14:paraId="42769EC4" w14:textId="24CC9BB9" w:rsidR="0043535F" w:rsidRPr="0043535F" w:rsidRDefault="0043535F" w:rsidP="088BBE9B">
      <w:pPr>
        <w:ind w:left="2268"/>
        <w:rPr>
          <w:color w:val="FF0000"/>
        </w:rPr>
      </w:pPr>
      <w:r>
        <w:t>Ensure that day to day Stores operations are well managed, goods in / out are adequately controlled</w:t>
      </w:r>
      <w:r w:rsidR="007725B4">
        <w:t>,</w:t>
      </w:r>
      <w:r>
        <w:t xml:space="preserve"> and </w:t>
      </w:r>
      <w:r w:rsidR="007725B4">
        <w:t>the department meets the expectations of service users.</w:t>
      </w:r>
    </w:p>
    <w:p w14:paraId="78371F77" w14:textId="21A8EC62" w:rsidR="00CD634F" w:rsidRDefault="00CD634F" w:rsidP="005D64A8">
      <w:pPr>
        <w:pStyle w:val="Heading1"/>
      </w:pPr>
      <w:r>
        <w:t>Organisational chart</w:t>
      </w:r>
      <w:r w:rsidR="00843D1F">
        <w:t>.</w:t>
      </w:r>
    </w:p>
    <w:p w14:paraId="213995D5" w14:textId="26D1FD81" w:rsidR="005D64A8" w:rsidRPr="005D64A8" w:rsidRDefault="0085488A" w:rsidP="005D64A8">
      <w:r>
        <w:rPr>
          <w:noProof/>
        </w:rPr>
        <w:drawing>
          <wp:inline distT="0" distB="0" distL="0" distR="0" wp14:anchorId="2A0DB16C" wp14:editId="14C5AE55">
            <wp:extent cx="3381375" cy="3162300"/>
            <wp:effectExtent l="0" t="38100" r="0" b="19050"/>
            <wp:docPr id="18397620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4F77EC" w14:textId="3FE0AEEF" w:rsidR="088BBE9B" w:rsidRDefault="088BBE9B" w:rsidP="088BBE9B">
      <w:pPr>
        <w:pStyle w:val="Heading1"/>
      </w:pPr>
    </w:p>
    <w:p w14:paraId="077F59A3" w14:textId="77777777" w:rsidR="00AE271F" w:rsidRDefault="00AE271F" w:rsidP="005D64A8">
      <w:pPr>
        <w:pStyle w:val="Heading1"/>
      </w:pPr>
    </w:p>
    <w:p w14:paraId="45F0A4E1" w14:textId="2509E412" w:rsidR="00CD634F" w:rsidRDefault="00CD634F" w:rsidP="005D64A8">
      <w:pPr>
        <w:pStyle w:val="Heading1"/>
      </w:pPr>
      <w:r>
        <w:lastRenderedPageBreak/>
        <w:t>Main duties and responsibilities of the role</w:t>
      </w:r>
      <w:r w:rsidR="00843D1F">
        <w:t>.</w:t>
      </w:r>
    </w:p>
    <w:p w14:paraId="4DD0FC14" w14:textId="1F8A7E27" w:rsidR="00CD634F" w:rsidRDefault="007725B4" w:rsidP="005D64A8">
      <w:pPr>
        <w:pStyle w:val="Numbered"/>
      </w:pPr>
      <w:r>
        <w:t xml:space="preserve">To provide </w:t>
      </w:r>
      <w:r w:rsidR="3FEA0090">
        <w:t>Supervisory</w:t>
      </w:r>
      <w:r>
        <w:t xml:space="preserve"> Management of Stores staff, including daily staffing levels, leave approvals, team and 1 to 1 meetings</w:t>
      </w:r>
      <w:r w:rsidR="00CA037D">
        <w:t xml:space="preserve">. The post holder must be able to </w:t>
      </w:r>
      <w:r w:rsidR="00065444">
        <w:t>lead on</w:t>
      </w:r>
      <w:r w:rsidR="00CA037D">
        <w:t xml:space="preserve"> staff </w:t>
      </w:r>
      <w:r w:rsidR="00065444">
        <w:t>development</w:t>
      </w:r>
      <w:r w:rsidR="00CA037D">
        <w:t xml:space="preserve"> </w:t>
      </w:r>
      <w:r w:rsidR="00065444">
        <w:t xml:space="preserve">and welfare support </w:t>
      </w:r>
      <w:r w:rsidR="00CA037D">
        <w:t xml:space="preserve">using skills of </w:t>
      </w:r>
      <w:r w:rsidR="00065444">
        <w:t>persuasion, negotiation, training, coaching and mentoring</w:t>
      </w:r>
      <w:r w:rsidR="00413A35">
        <w:t xml:space="preserve">. The post holder </w:t>
      </w:r>
      <w:r w:rsidR="00BA3976">
        <w:t xml:space="preserve">must be resilient to the challenging behaviours displayed by </w:t>
      </w:r>
      <w:r w:rsidR="00413A35">
        <w:t xml:space="preserve">service users who may not have adequately planned their </w:t>
      </w:r>
      <w:r w:rsidR="6F276181">
        <w:t>request and</w:t>
      </w:r>
      <w:r w:rsidR="00BA3976">
        <w:t xml:space="preserve"> be able to support the team in meeting deadlines when organisational priorities change at short notice. The post holder is required to balance several competing demands for resources, often at short notice and must be able to </w:t>
      </w:r>
      <w:r w:rsidR="4A539FF1">
        <w:t>plan and</w:t>
      </w:r>
      <w:r w:rsidR="00BA3976">
        <w:t xml:space="preserve"> be capable of changing plans to meet evolving needs for equipment and PPE.</w:t>
      </w:r>
    </w:p>
    <w:p w14:paraId="0779894A" w14:textId="45C6494F" w:rsidR="00065444" w:rsidRDefault="00065444" w:rsidP="005D64A8">
      <w:pPr>
        <w:pStyle w:val="Numbered"/>
      </w:pPr>
      <w:r>
        <w:t xml:space="preserve">Design and maintain department performance targets, key performance indicators (KPI) and provide detailed reports and analysis to the Stores Manager in support of Service Level Agreements (SLA’s) and the departments Quality Management System (QMS). The post holder will </w:t>
      </w:r>
      <w:r w:rsidR="00E65B1F">
        <w:t>ensure customer feedback is gathered and requisition response time data is captured to enable the production of KPI data, and suggest process improvements in response to these outcomes to ensure the department meets the needs of service users.</w:t>
      </w:r>
    </w:p>
    <w:p w14:paraId="0FFFC0E6" w14:textId="41553EA5" w:rsidR="00CD634F" w:rsidRDefault="00CA037D" w:rsidP="005D64A8">
      <w:pPr>
        <w:pStyle w:val="Numbered"/>
      </w:pPr>
      <w:r>
        <w:t xml:space="preserve">Responsible for ensuring that critical equipment subject to LOLER, PUWER and Pressure Vessel Regulations are presented for inspection </w:t>
      </w:r>
      <w:r w:rsidR="00065444">
        <w:t>and remain serviceable / available to operational staff.</w:t>
      </w:r>
    </w:p>
    <w:p w14:paraId="4A1B0CF8" w14:textId="7C9983BA" w:rsidR="00CD634F" w:rsidRDefault="57995E01" w:rsidP="005D64A8">
      <w:pPr>
        <w:pStyle w:val="Numbered"/>
      </w:pPr>
      <w:r>
        <w:t>Responsible</w:t>
      </w:r>
      <w:r w:rsidR="006C5F1E">
        <w:t xml:space="preserve"> for daily operations, including effective control and management of all goods passing through Stores</w:t>
      </w:r>
      <w:r w:rsidR="00413A35">
        <w:t xml:space="preserve"> and the daily Courier deliveries to districts / stations</w:t>
      </w:r>
      <w:r w:rsidR="006C5F1E">
        <w:t>. This includes responsibility for internal issues and receipts, external goods and services, security of the Stores building and all stock items</w:t>
      </w:r>
      <w:r w:rsidR="00413A35">
        <w:t>, and vehicle roadworthiness checks</w:t>
      </w:r>
      <w:r w:rsidR="006C5F1E">
        <w:t xml:space="preserve">. The post holder will lead </w:t>
      </w:r>
      <w:r w:rsidR="00413A35">
        <w:t xml:space="preserve">and be responsible for </w:t>
      </w:r>
      <w:r w:rsidR="006C5F1E">
        <w:t>all internal stock tak</w:t>
      </w:r>
      <w:r w:rsidR="00413A35">
        <w:t>es and maintaining stock levels by working with Stores Buyers to understand minimum stock levels, manufacturer lead times and stock item ‘weighting’ by operational importance.</w:t>
      </w:r>
      <w:r w:rsidR="006C5F1E">
        <w:t xml:space="preserve"> </w:t>
      </w:r>
    </w:p>
    <w:p w14:paraId="019CA3AD" w14:textId="0EEC594C" w:rsidR="00CD634F" w:rsidRDefault="00CD634F" w:rsidP="005D64A8">
      <w:pPr>
        <w:pStyle w:val="Numbered"/>
      </w:pPr>
      <w:r>
        <w:t>Responsib</w:t>
      </w:r>
      <w:r w:rsidR="00413A35">
        <w:t xml:space="preserve">le for maintaining a high standard of Health &amp; Safety </w:t>
      </w:r>
      <w:r w:rsidR="00D43840">
        <w:t xml:space="preserve">(H&amp;S) </w:t>
      </w:r>
      <w:r w:rsidR="00BA3976">
        <w:t xml:space="preserve">within the department, </w:t>
      </w:r>
      <w:r w:rsidR="00D43840">
        <w:t xml:space="preserve">providing support to the Stores Manager to ensure all processes and operations remain compliant with applicable H&amp;S Regulations. This includes ensuring that all staff follow agreed processes, use </w:t>
      </w:r>
      <w:r w:rsidR="00B3636E">
        <w:t>supplied PPE, correct techniques and manual handling aids and forklift trucks and other manual handling equipment (MHE). The post holder is responsible for the safety of staff and visitors and must ensure that risks from the manoeuvring of large vehicles and MHE, loading and unloading are effectively managed to minimise risk.</w:t>
      </w:r>
    </w:p>
    <w:p w14:paraId="79669B1D" w14:textId="77777777" w:rsidR="00AE271F" w:rsidRDefault="00AE271F" w:rsidP="00694BDB">
      <w:pPr>
        <w:pStyle w:val="Heading1"/>
      </w:pPr>
    </w:p>
    <w:p w14:paraId="39AD3908" w14:textId="77777777" w:rsidR="00AE271F" w:rsidRDefault="00AE271F" w:rsidP="00694BDB">
      <w:pPr>
        <w:pStyle w:val="Heading1"/>
      </w:pPr>
    </w:p>
    <w:p w14:paraId="44A08382" w14:textId="7059A21D" w:rsidR="00CD634F" w:rsidRDefault="00CD634F" w:rsidP="00694BDB">
      <w:pPr>
        <w:pStyle w:val="Heading1"/>
      </w:pPr>
      <w:r>
        <w:lastRenderedPageBreak/>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7" w:tgtFrame="_blank" w:history="1">
        <w:r w:rsidRPr="0091601E">
          <w:rPr>
            <w:rStyle w:val="Hyperlink"/>
            <w:b/>
            <w:bCs/>
          </w:rPr>
          <w:t>NFCC Core Code of Ethics</w:t>
        </w:r>
      </w:hyperlink>
      <w:r w:rsidRPr="0091601E">
        <w:rPr>
          <w:b/>
          <w:bCs/>
        </w:rPr>
        <w:t> </w:t>
      </w:r>
      <w:r w:rsidRPr="005D64A8">
        <w:t>and</w:t>
      </w:r>
      <w:r w:rsidRPr="0091601E">
        <w:rPr>
          <w:b/>
          <w:bCs/>
        </w:rPr>
        <w:t> </w:t>
      </w:r>
      <w:hyperlink r:id="rId18"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10E59909" w:rsidR="00A33E19" w:rsidRDefault="00A33E19" w:rsidP="00230F93">
      <w:pPr>
        <w:pStyle w:val="Numbered"/>
      </w:pPr>
      <w:r>
        <w:t xml:space="preserve">A </w:t>
      </w:r>
      <w:r w:rsidRPr="00CE7559">
        <w:t xml:space="preserve">satisfactory </w:t>
      </w:r>
      <w:r w:rsidR="00CE7559" w:rsidRPr="00CE7559">
        <w:t>Standard</w:t>
      </w:r>
      <w:r w:rsidR="00CE7559">
        <w:rPr>
          <w:b/>
          <w:bCs/>
        </w:rPr>
        <w:t xml:space="preserve"> </w:t>
      </w:r>
      <w:r w:rsidR="00C82F1B" w:rsidRPr="00204F06">
        <w:t>Disclosure</w:t>
      </w:r>
      <w:r w:rsidR="00965D05" w:rsidRPr="00204F06">
        <w:t xml:space="preserve"> and Barring</w:t>
      </w:r>
      <w:r w:rsidR="00204F06" w:rsidRPr="00204F06">
        <w:t xml:space="preserve"> check is required for the role.</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you meet all of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If a large number of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competency criteria below against which you are providing evidence/examples in order to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421"/>
        <w:gridCol w:w="6378"/>
        <w:gridCol w:w="1418"/>
        <w:gridCol w:w="1559"/>
      </w:tblGrid>
      <w:tr w:rsidR="00EC4721" w14:paraId="6CB9632A" w14:textId="77777777" w:rsidTr="00FA506F">
        <w:trPr>
          <w:tblHeader/>
        </w:trPr>
        <w:tc>
          <w:tcPr>
            <w:tcW w:w="421"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378"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559"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14:paraId="23CF6407" w14:textId="77777777" w:rsidTr="00FA506F">
        <w:tc>
          <w:tcPr>
            <w:tcW w:w="421" w:type="dxa"/>
          </w:tcPr>
          <w:p w14:paraId="1F1E3ABF" w14:textId="55DA915D" w:rsidR="00AA7FB7" w:rsidRDefault="00AA7FB7" w:rsidP="00230F93">
            <w:pPr>
              <w:pStyle w:val="Numbered"/>
              <w:numPr>
                <w:ilvl w:val="0"/>
                <w:numId w:val="6"/>
              </w:numPr>
            </w:pPr>
          </w:p>
        </w:tc>
        <w:tc>
          <w:tcPr>
            <w:tcW w:w="6378" w:type="dxa"/>
          </w:tcPr>
          <w:p w14:paraId="65C067DC" w14:textId="27FA2AE3" w:rsidR="00AA7FB7" w:rsidRPr="00826D19" w:rsidRDefault="00826D19" w:rsidP="0037695C">
            <w:pPr>
              <w:rPr>
                <w:szCs w:val="24"/>
              </w:rPr>
            </w:pPr>
            <w:r w:rsidRPr="00826D19">
              <w:rPr>
                <w:rFonts w:eastAsia="Arial Unicode MS" w:cs="Arial"/>
                <w:szCs w:val="24"/>
              </w:rPr>
              <w:t>Demonstrable experience of</w:t>
            </w:r>
            <w:r w:rsidR="00B3636E">
              <w:rPr>
                <w:rFonts w:eastAsia="Arial Unicode MS" w:cs="Arial"/>
                <w:szCs w:val="24"/>
              </w:rPr>
              <w:t xml:space="preserve"> managing and leading a small team of up to 10 people</w:t>
            </w:r>
          </w:p>
        </w:tc>
        <w:tc>
          <w:tcPr>
            <w:tcW w:w="1418" w:type="dxa"/>
          </w:tcPr>
          <w:p w14:paraId="215D3EC9" w14:textId="540602EF" w:rsidR="00AA7FB7" w:rsidRDefault="00202B03" w:rsidP="0037695C">
            <w:r>
              <w:t>Essential</w:t>
            </w:r>
          </w:p>
        </w:tc>
        <w:tc>
          <w:tcPr>
            <w:tcW w:w="1559" w:type="dxa"/>
          </w:tcPr>
          <w:p w14:paraId="113E7306" w14:textId="0EA97F0D"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p>
        </w:tc>
      </w:tr>
      <w:tr w:rsidR="00EC4721" w14:paraId="637D9353" w14:textId="77777777" w:rsidTr="00FA506F">
        <w:trPr>
          <w:cantSplit/>
          <w:trHeight w:val="810"/>
        </w:trPr>
        <w:tc>
          <w:tcPr>
            <w:tcW w:w="421" w:type="dxa"/>
          </w:tcPr>
          <w:p w14:paraId="663D38E2" w14:textId="3D0785AF" w:rsidR="00AA7FB7" w:rsidRDefault="00AA7FB7" w:rsidP="00230F93">
            <w:pPr>
              <w:pStyle w:val="Numbered"/>
            </w:pPr>
          </w:p>
        </w:tc>
        <w:tc>
          <w:tcPr>
            <w:tcW w:w="6378" w:type="dxa"/>
          </w:tcPr>
          <w:p w14:paraId="55BC15DC" w14:textId="5B232FED" w:rsidR="00AA7FB7" w:rsidRDefault="00B3636E" w:rsidP="0037695C">
            <w:r>
              <w:t xml:space="preserve">Demonstrate </w:t>
            </w:r>
            <w:r w:rsidR="00202B03">
              <w:t>experience working in a stores / warehouse environment</w:t>
            </w:r>
          </w:p>
        </w:tc>
        <w:tc>
          <w:tcPr>
            <w:tcW w:w="1418" w:type="dxa"/>
          </w:tcPr>
          <w:p w14:paraId="2B9F7802" w14:textId="59BBB248" w:rsidR="00AA7FB7" w:rsidRDefault="00202B03" w:rsidP="0037695C">
            <w:r>
              <w:t>Essential</w:t>
            </w:r>
          </w:p>
        </w:tc>
        <w:tc>
          <w:tcPr>
            <w:tcW w:w="1559" w:type="dxa"/>
          </w:tcPr>
          <w:p w14:paraId="1FCBAB76" w14:textId="177BC155"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421"/>
        <w:gridCol w:w="6237"/>
        <w:gridCol w:w="1417"/>
        <w:gridCol w:w="1701"/>
      </w:tblGrid>
      <w:tr w:rsidR="00B66EAE" w14:paraId="48404D53" w14:textId="77777777" w:rsidTr="00FA506F">
        <w:trPr>
          <w:tblHeader/>
        </w:trPr>
        <w:tc>
          <w:tcPr>
            <w:tcW w:w="421" w:type="dxa"/>
            <w:shd w:val="clear" w:color="auto" w:fill="D9E2F3" w:themeFill="accent1" w:themeFillTint="33"/>
          </w:tcPr>
          <w:p w14:paraId="708C5901" w14:textId="77777777" w:rsidR="00945BDF" w:rsidRDefault="00945BDF" w:rsidP="006549FB"/>
        </w:tc>
        <w:tc>
          <w:tcPr>
            <w:tcW w:w="6237" w:type="dxa"/>
            <w:shd w:val="clear" w:color="auto" w:fill="D9E2F3" w:themeFill="accent1" w:themeFillTint="33"/>
          </w:tcPr>
          <w:p w14:paraId="533F6E4D" w14:textId="740D08DF" w:rsidR="00945BDF" w:rsidRPr="00AE61BA" w:rsidRDefault="00945BDF" w:rsidP="006549FB">
            <w:pPr>
              <w:rPr>
                <w:b/>
                <w:bCs/>
              </w:rPr>
            </w:pPr>
            <w:r>
              <w:rPr>
                <w:b/>
                <w:bCs/>
              </w:rPr>
              <w:t>Education and Training</w:t>
            </w:r>
            <w:r w:rsidR="00843D1F">
              <w:rPr>
                <w:b/>
                <w:bCs/>
              </w:rPr>
              <w:t>.</w:t>
            </w:r>
          </w:p>
        </w:tc>
        <w:tc>
          <w:tcPr>
            <w:tcW w:w="1417"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B66EAE" w14:paraId="1B874A40" w14:textId="77777777" w:rsidTr="00FA506F">
        <w:tc>
          <w:tcPr>
            <w:tcW w:w="421" w:type="dxa"/>
          </w:tcPr>
          <w:p w14:paraId="65E33F2B" w14:textId="79EDF485" w:rsidR="00945BDF" w:rsidRDefault="00945BDF" w:rsidP="00230F93">
            <w:pPr>
              <w:pStyle w:val="Numbered"/>
            </w:pPr>
          </w:p>
        </w:tc>
        <w:tc>
          <w:tcPr>
            <w:tcW w:w="6237" w:type="dxa"/>
          </w:tcPr>
          <w:p w14:paraId="59FB428A" w14:textId="4226E8E1" w:rsidR="00945BDF" w:rsidRPr="00202B03" w:rsidRDefault="00B66EAE" w:rsidP="00B66EAE">
            <w:pPr>
              <w:rPr>
                <w:rFonts w:eastAsia="Arial Unicode MS" w:cs="Arial"/>
                <w:szCs w:val="24"/>
              </w:rPr>
            </w:pPr>
            <w:r w:rsidRPr="00B66EAE">
              <w:rPr>
                <w:rFonts w:eastAsia="Arial Unicode MS" w:cs="Arial"/>
                <w:szCs w:val="24"/>
              </w:rPr>
              <w:t>Literacy and Numeracy at Level 2 / GCSE Maths and English Grade C or above / equivalent qualifications</w:t>
            </w:r>
            <w:r w:rsidR="00202B03">
              <w:rPr>
                <w:rFonts w:eastAsia="Arial Unicode MS" w:cs="Arial"/>
                <w:szCs w:val="24"/>
              </w:rPr>
              <w:t>.</w:t>
            </w:r>
          </w:p>
        </w:tc>
        <w:tc>
          <w:tcPr>
            <w:tcW w:w="1417" w:type="dxa"/>
          </w:tcPr>
          <w:p w14:paraId="173493E2" w14:textId="216EB2B9" w:rsidR="00945BDF" w:rsidRDefault="00903924" w:rsidP="006549FB">
            <w:r>
              <w:t>Essential</w:t>
            </w:r>
          </w:p>
        </w:tc>
        <w:tc>
          <w:tcPr>
            <w:tcW w:w="1701" w:type="dxa"/>
          </w:tcPr>
          <w:p w14:paraId="571A0038" w14:textId="0ABBBE67" w:rsidR="00945BDF" w:rsidRPr="00863416" w:rsidRDefault="00945BDF" w:rsidP="006549FB">
            <w:pPr>
              <w:rPr>
                <w:szCs w:val="24"/>
              </w:rPr>
            </w:pPr>
            <w:r w:rsidRPr="00863416">
              <w:rPr>
                <w:rFonts w:eastAsia="Arial Unicode MS" w:cs="Arial"/>
                <w:szCs w:val="24"/>
              </w:rPr>
              <w:t>Application</w:t>
            </w:r>
          </w:p>
        </w:tc>
      </w:tr>
      <w:tr w:rsidR="00B66EAE" w14:paraId="667FFE52" w14:textId="77777777" w:rsidTr="00FA506F">
        <w:tc>
          <w:tcPr>
            <w:tcW w:w="421" w:type="dxa"/>
          </w:tcPr>
          <w:p w14:paraId="30382DED" w14:textId="38CA857B" w:rsidR="00945BDF" w:rsidRDefault="00945BDF" w:rsidP="00230F93">
            <w:pPr>
              <w:pStyle w:val="Numbered"/>
            </w:pPr>
          </w:p>
        </w:tc>
        <w:tc>
          <w:tcPr>
            <w:tcW w:w="6237" w:type="dxa"/>
          </w:tcPr>
          <w:p w14:paraId="7646AB2C" w14:textId="3469D58B" w:rsidR="00945BDF" w:rsidRDefault="00202B03" w:rsidP="006549FB">
            <w:r>
              <w:t>IOSH Managing Safely Certificate – possess or be committed to achieve within 12 months.</w:t>
            </w:r>
          </w:p>
        </w:tc>
        <w:tc>
          <w:tcPr>
            <w:tcW w:w="1417" w:type="dxa"/>
          </w:tcPr>
          <w:p w14:paraId="10219B2B" w14:textId="0C050270" w:rsidR="00945BDF" w:rsidRDefault="00202B03" w:rsidP="006549FB">
            <w:r>
              <w:t>Essential</w:t>
            </w:r>
          </w:p>
        </w:tc>
        <w:tc>
          <w:tcPr>
            <w:tcW w:w="1701" w:type="dxa"/>
          </w:tcPr>
          <w:p w14:paraId="744A6E8D" w14:textId="664931A5" w:rsidR="00945BDF" w:rsidRPr="00863416" w:rsidRDefault="00945BDF" w:rsidP="006549FB">
            <w:pPr>
              <w:rPr>
                <w:szCs w:val="24"/>
              </w:rPr>
            </w:pPr>
            <w:r w:rsidRPr="00863416">
              <w:rPr>
                <w:rFonts w:eastAsia="Arial Unicode MS" w:cs="Arial"/>
                <w:szCs w:val="24"/>
              </w:rPr>
              <w:t xml:space="preserve">Application </w:t>
            </w:r>
          </w:p>
        </w:tc>
      </w:tr>
      <w:tr w:rsidR="00B66EAE" w14:paraId="2E6A2343" w14:textId="77777777" w:rsidTr="00FA506F">
        <w:tc>
          <w:tcPr>
            <w:tcW w:w="421" w:type="dxa"/>
          </w:tcPr>
          <w:p w14:paraId="574C8D98" w14:textId="4C6FA091" w:rsidR="00945BDF" w:rsidRDefault="00945BDF" w:rsidP="00230F93">
            <w:pPr>
              <w:pStyle w:val="Numbered"/>
            </w:pPr>
          </w:p>
        </w:tc>
        <w:tc>
          <w:tcPr>
            <w:tcW w:w="6237" w:type="dxa"/>
          </w:tcPr>
          <w:p w14:paraId="2EE0D916" w14:textId="306C2796" w:rsidR="00945BDF" w:rsidRDefault="003C1353" w:rsidP="006549FB">
            <w:r>
              <w:t>Level 3 Qualification in Management or Leadership – possess or be committed to achieve within 2 years.</w:t>
            </w:r>
          </w:p>
        </w:tc>
        <w:tc>
          <w:tcPr>
            <w:tcW w:w="1417" w:type="dxa"/>
          </w:tcPr>
          <w:p w14:paraId="02F4E4CE" w14:textId="7BE48B89" w:rsidR="00945BDF" w:rsidRDefault="003C1353" w:rsidP="006549FB">
            <w:r>
              <w:t xml:space="preserve">Essential </w:t>
            </w:r>
          </w:p>
        </w:tc>
        <w:tc>
          <w:tcPr>
            <w:tcW w:w="1701" w:type="dxa"/>
          </w:tcPr>
          <w:p w14:paraId="07FA7514" w14:textId="059E23F2" w:rsidR="00945BDF" w:rsidRDefault="00B66EAE" w:rsidP="006549FB">
            <w:r w:rsidRPr="00863416">
              <w:rPr>
                <w:rFonts w:eastAsia="Arial Unicode MS" w:cs="Arial"/>
                <w:szCs w:val="24"/>
              </w:rPr>
              <w:t>Application</w:t>
            </w:r>
            <w:r w:rsidR="00BC41DE">
              <w:rPr>
                <w:rFonts w:eastAsia="Arial Unicode MS" w:cs="Arial"/>
                <w:szCs w:val="24"/>
              </w:rPr>
              <w:t xml:space="preserve"> </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421"/>
        <w:gridCol w:w="6237"/>
        <w:gridCol w:w="1417"/>
        <w:gridCol w:w="1701"/>
      </w:tblGrid>
      <w:tr w:rsidR="00B66EAE" w14:paraId="77B0CBD1" w14:textId="77777777" w:rsidTr="00FA506F">
        <w:trPr>
          <w:tblHeader/>
        </w:trPr>
        <w:tc>
          <w:tcPr>
            <w:tcW w:w="421"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237"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7"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B66EAE" w14:paraId="6C07418C" w14:textId="77777777" w:rsidTr="00FA506F">
        <w:tc>
          <w:tcPr>
            <w:tcW w:w="421" w:type="dxa"/>
          </w:tcPr>
          <w:p w14:paraId="5488019E" w14:textId="716FAF31" w:rsidR="00B66EAE" w:rsidRDefault="00B66EAE" w:rsidP="00230F93">
            <w:pPr>
              <w:pStyle w:val="Numbered"/>
            </w:pPr>
          </w:p>
        </w:tc>
        <w:tc>
          <w:tcPr>
            <w:tcW w:w="6237" w:type="dxa"/>
          </w:tcPr>
          <w:p w14:paraId="49B57F46" w14:textId="3868DACD" w:rsidR="00B66EAE" w:rsidRPr="00826D19" w:rsidRDefault="003C1353" w:rsidP="006549FB">
            <w:pPr>
              <w:rPr>
                <w:szCs w:val="24"/>
              </w:rPr>
            </w:pPr>
            <w:r>
              <w:rPr>
                <w:szCs w:val="24"/>
              </w:rPr>
              <w:t>Computer literate, good knowledge of Word and Excel packages</w:t>
            </w:r>
          </w:p>
        </w:tc>
        <w:tc>
          <w:tcPr>
            <w:tcW w:w="1417" w:type="dxa"/>
          </w:tcPr>
          <w:p w14:paraId="52E077DF" w14:textId="4280B7B0" w:rsidR="00B66EAE" w:rsidRDefault="003C1353" w:rsidP="006549FB">
            <w:r>
              <w:t>E</w:t>
            </w:r>
            <w:r w:rsidR="00A75598">
              <w:t>s</w:t>
            </w:r>
            <w:r>
              <w:t>sential</w:t>
            </w:r>
          </w:p>
        </w:tc>
        <w:tc>
          <w:tcPr>
            <w:tcW w:w="1701" w:type="dxa"/>
          </w:tcPr>
          <w:p w14:paraId="08637EE1" w14:textId="242A2169" w:rsidR="00B66EAE" w:rsidRPr="00863416" w:rsidRDefault="00BC41DE" w:rsidP="006549FB">
            <w:pPr>
              <w:rPr>
                <w:szCs w:val="24"/>
              </w:rPr>
            </w:pPr>
            <w:r w:rsidRPr="00BC41DE">
              <w:rPr>
                <w:szCs w:val="24"/>
              </w:rPr>
              <w:t>Application</w:t>
            </w:r>
            <w:r>
              <w:rPr>
                <w:szCs w:val="24"/>
              </w:rPr>
              <w:t xml:space="preserve"> &amp; Selection Process</w:t>
            </w:r>
          </w:p>
        </w:tc>
      </w:tr>
      <w:tr w:rsidR="00BC41DE" w14:paraId="27E64C6B" w14:textId="77777777" w:rsidTr="00FA506F">
        <w:tc>
          <w:tcPr>
            <w:tcW w:w="421" w:type="dxa"/>
          </w:tcPr>
          <w:p w14:paraId="6D6A8075" w14:textId="64A0E6CE" w:rsidR="00BC41DE" w:rsidRDefault="00BC41DE" w:rsidP="00BC41DE">
            <w:pPr>
              <w:pStyle w:val="Numbered"/>
            </w:pPr>
          </w:p>
        </w:tc>
        <w:tc>
          <w:tcPr>
            <w:tcW w:w="6237" w:type="dxa"/>
          </w:tcPr>
          <w:p w14:paraId="29CEF839" w14:textId="58D48FC1" w:rsidR="00BC41DE" w:rsidRDefault="00BC41DE" w:rsidP="00BC41DE">
            <w:r>
              <w:t>Knowledge of procurement and stores management systems such as Opex, Sage, Tranman</w:t>
            </w:r>
          </w:p>
        </w:tc>
        <w:tc>
          <w:tcPr>
            <w:tcW w:w="1417" w:type="dxa"/>
          </w:tcPr>
          <w:p w14:paraId="041575F5" w14:textId="207A037B" w:rsidR="00BC41DE" w:rsidRDefault="00BC41DE" w:rsidP="00BC41DE">
            <w:r>
              <w:t>Essential</w:t>
            </w:r>
          </w:p>
        </w:tc>
        <w:tc>
          <w:tcPr>
            <w:tcW w:w="1701" w:type="dxa"/>
          </w:tcPr>
          <w:p w14:paraId="465AE3E9" w14:textId="2955DB36" w:rsidR="00BC41DE" w:rsidRPr="00863416" w:rsidRDefault="00BC41DE" w:rsidP="00BC41DE">
            <w:pPr>
              <w:rPr>
                <w:szCs w:val="24"/>
              </w:rPr>
            </w:pPr>
            <w:r w:rsidRPr="00325E6C">
              <w:rPr>
                <w:szCs w:val="24"/>
              </w:rPr>
              <w:t>Application &amp; Selection Process</w:t>
            </w:r>
          </w:p>
        </w:tc>
      </w:tr>
      <w:tr w:rsidR="00BC41DE" w14:paraId="35BF27A8" w14:textId="77777777" w:rsidTr="00FA506F">
        <w:tc>
          <w:tcPr>
            <w:tcW w:w="421" w:type="dxa"/>
          </w:tcPr>
          <w:p w14:paraId="490E787E" w14:textId="0BC35E5B" w:rsidR="00BC41DE" w:rsidRDefault="00BC41DE" w:rsidP="00BC41DE">
            <w:pPr>
              <w:pStyle w:val="Numbered"/>
            </w:pPr>
          </w:p>
        </w:tc>
        <w:tc>
          <w:tcPr>
            <w:tcW w:w="6237" w:type="dxa"/>
          </w:tcPr>
          <w:p w14:paraId="4B314886" w14:textId="12E8152C" w:rsidR="00BC41DE" w:rsidRDefault="00BC41DE" w:rsidP="00BC41DE">
            <w:r>
              <w:t>Ability to analyse complex data to support and develop KPI’s and SLA’s. Be able to write technical report on spend / stock analysis.</w:t>
            </w:r>
          </w:p>
        </w:tc>
        <w:tc>
          <w:tcPr>
            <w:tcW w:w="1417" w:type="dxa"/>
          </w:tcPr>
          <w:p w14:paraId="3CB812D9" w14:textId="2A3AA29A" w:rsidR="00BC41DE" w:rsidRDefault="00BC41DE" w:rsidP="00BC41DE">
            <w:r>
              <w:t>Essential</w:t>
            </w:r>
          </w:p>
        </w:tc>
        <w:tc>
          <w:tcPr>
            <w:tcW w:w="1701" w:type="dxa"/>
          </w:tcPr>
          <w:p w14:paraId="7CB7E452" w14:textId="45B826CB" w:rsidR="00BC41DE" w:rsidRDefault="00BC41DE" w:rsidP="00BC41DE">
            <w:r w:rsidRPr="00325E6C">
              <w:rPr>
                <w:szCs w:val="24"/>
              </w:rPr>
              <w:t>Application &amp; Selection Process</w:t>
            </w:r>
          </w:p>
        </w:tc>
      </w:tr>
      <w:tr w:rsidR="00B66EAE" w14:paraId="48123B56" w14:textId="77777777" w:rsidTr="00FA506F">
        <w:tc>
          <w:tcPr>
            <w:tcW w:w="421" w:type="dxa"/>
          </w:tcPr>
          <w:p w14:paraId="0C60CC2B" w14:textId="610783A7" w:rsidR="00B66EAE" w:rsidRDefault="00B66EAE" w:rsidP="00230F93">
            <w:pPr>
              <w:pStyle w:val="Numbered"/>
            </w:pPr>
          </w:p>
        </w:tc>
        <w:tc>
          <w:tcPr>
            <w:tcW w:w="6237" w:type="dxa"/>
          </w:tcPr>
          <w:p w14:paraId="788547D6" w14:textId="27628800" w:rsidR="00B66EAE" w:rsidRPr="002A3749" w:rsidRDefault="009D1406" w:rsidP="006549FB">
            <w:pPr>
              <w:rPr>
                <w:szCs w:val="24"/>
              </w:rPr>
            </w:pPr>
            <w:r w:rsidRPr="002A3749">
              <w:rPr>
                <w:rFonts w:eastAsia="Arial Unicode MS" w:cs="Arial"/>
                <w:szCs w:val="24"/>
              </w:rPr>
              <w:t>Demonstrate commitment to good data quality within all areas of work</w:t>
            </w:r>
            <w:r w:rsidR="00210A4D">
              <w:rPr>
                <w:rFonts w:eastAsia="Arial Unicode MS" w:cs="Arial"/>
                <w:szCs w:val="24"/>
              </w:rPr>
              <w:t>.</w:t>
            </w:r>
          </w:p>
        </w:tc>
        <w:tc>
          <w:tcPr>
            <w:tcW w:w="1417" w:type="dxa"/>
          </w:tcPr>
          <w:p w14:paraId="2C21E21E" w14:textId="4B1D917D" w:rsidR="00B66EAE" w:rsidRPr="002A3749" w:rsidRDefault="0072659E" w:rsidP="006549FB">
            <w:pPr>
              <w:rPr>
                <w:szCs w:val="24"/>
              </w:rPr>
            </w:pPr>
            <w:r w:rsidRPr="002A3749">
              <w:rPr>
                <w:rFonts w:eastAsia="Arial Unicode MS" w:cs="Arial"/>
                <w:szCs w:val="24"/>
              </w:rPr>
              <w:t>Essential</w:t>
            </w:r>
            <w:r w:rsidR="00210A4D">
              <w:rPr>
                <w:rFonts w:eastAsia="Arial Unicode MS" w:cs="Arial"/>
                <w:szCs w:val="24"/>
              </w:rPr>
              <w:t>.</w:t>
            </w:r>
          </w:p>
        </w:tc>
        <w:tc>
          <w:tcPr>
            <w:tcW w:w="1701" w:type="dxa"/>
          </w:tcPr>
          <w:p w14:paraId="2AEC58AA" w14:textId="48634CBD" w:rsidR="00B66EAE" w:rsidRPr="002A3749" w:rsidRDefault="00FF7871" w:rsidP="006549FB">
            <w:pPr>
              <w:rPr>
                <w:szCs w:val="24"/>
              </w:rPr>
            </w:pPr>
            <w:r w:rsidRPr="002A3749">
              <w:rPr>
                <w:rFonts w:cs="Arial"/>
                <w:szCs w:val="24"/>
              </w:rPr>
              <w:t>Selection Process only</w:t>
            </w:r>
            <w:r w:rsidR="00210A4D">
              <w:rPr>
                <w:rFonts w:cs="Arial"/>
                <w:szCs w:val="24"/>
              </w:rPr>
              <w:t>.</w:t>
            </w:r>
          </w:p>
        </w:tc>
      </w:tr>
      <w:tr w:rsidR="00B66EAE" w14:paraId="2E3674B9" w14:textId="77777777" w:rsidTr="00FA506F">
        <w:tc>
          <w:tcPr>
            <w:tcW w:w="421" w:type="dxa"/>
          </w:tcPr>
          <w:p w14:paraId="449CC69B" w14:textId="0EFEC50E" w:rsidR="00B66EAE" w:rsidRDefault="00B66EAE" w:rsidP="00230F93">
            <w:pPr>
              <w:pStyle w:val="Numbered"/>
            </w:pPr>
          </w:p>
        </w:tc>
        <w:tc>
          <w:tcPr>
            <w:tcW w:w="6237" w:type="dxa"/>
          </w:tcPr>
          <w:p w14:paraId="4D7C018C" w14:textId="0A0823A6" w:rsidR="00B66EAE" w:rsidRPr="002A3749" w:rsidRDefault="005A2F42" w:rsidP="006549FB">
            <w:pPr>
              <w:rPr>
                <w:szCs w:val="24"/>
              </w:rPr>
            </w:pPr>
            <w:r w:rsidRPr="002A3749">
              <w:rPr>
                <w:rFonts w:eastAsia="Arial Unicode MS" w:cs="Arial"/>
                <w:szCs w:val="24"/>
              </w:rPr>
              <w:t xml:space="preserve">Demonstrates commitment to taking a leading role in driving forward WYFRS’ commitment to </w:t>
            </w:r>
            <w:r w:rsidRPr="002A3749">
              <w:rPr>
                <w:rFonts w:cs="Arial"/>
                <w:szCs w:val="24"/>
              </w:rPr>
              <w:t>Equality &amp; Diversity, NFCC Core Code of Ethics and WYFRS values</w:t>
            </w:r>
            <w:r w:rsidRPr="002A3749">
              <w:rPr>
                <w:rFonts w:cs="Arial"/>
                <w:b/>
                <w:bCs/>
                <w:szCs w:val="24"/>
              </w:rPr>
              <w:t>.</w:t>
            </w:r>
            <w:r w:rsidR="00210A4D">
              <w:rPr>
                <w:rFonts w:cs="Arial"/>
                <w:b/>
                <w:bCs/>
                <w:szCs w:val="24"/>
              </w:rPr>
              <w:t xml:space="preserve"> </w:t>
            </w:r>
          </w:p>
        </w:tc>
        <w:tc>
          <w:tcPr>
            <w:tcW w:w="1417" w:type="dxa"/>
          </w:tcPr>
          <w:p w14:paraId="29543E83" w14:textId="345B633D" w:rsidR="00B66EAE" w:rsidRPr="002A3749" w:rsidRDefault="0072659E" w:rsidP="006549FB">
            <w:pPr>
              <w:rPr>
                <w:szCs w:val="24"/>
              </w:rPr>
            </w:pPr>
            <w:r w:rsidRPr="002A3749">
              <w:rPr>
                <w:rFonts w:eastAsia="Arial Unicode MS" w:cs="Arial"/>
                <w:szCs w:val="24"/>
              </w:rPr>
              <w:t>Essential</w:t>
            </w:r>
            <w:r w:rsidR="00210A4D">
              <w:rPr>
                <w:rFonts w:eastAsia="Arial Unicode MS" w:cs="Arial"/>
                <w:szCs w:val="24"/>
              </w:rPr>
              <w:t>.</w:t>
            </w:r>
          </w:p>
        </w:tc>
        <w:tc>
          <w:tcPr>
            <w:tcW w:w="1701" w:type="dxa"/>
          </w:tcPr>
          <w:p w14:paraId="1FEEFB96" w14:textId="4EC5A075" w:rsidR="00B66EAE" w:rsidRPr="002A3749" w:rsidRDefault="00FF7871" w:rsidP="006549FB">
            <w:pPr>
              <w:rPr>
                <w:szCs w:val="24"/>
              </w:rPr>
            </w:pPr>
            <w:r w:rsidRPr="002A3749">
              <w:rPr>
                <w:rFonts w:cs="Arial"/>
                <w:szCs w:val="24"/>
              </w:rPr>
              <w:t>Selection Process only</w:t>
            </w:r>
          </w:p>
        </w:tc>
      </w:tr>
      <w:tr w:rsidR="00B66EAE" w14:paraId="36108F94" w14:textId="77777777" w:rsidTr="00FA506F">
        <w:trPr>
          <w:trHeight w:val="710"/>
        </w:trPr>
        <w:tc>
          <w:tcPr>
            <w:tcW w:w="421" w:type="dxa"/>
          </w:tcPr>
          <w:p w14:paraId="4CBB5BE2" w14:textId="5EDA758A" w:rsidR="00B66EAE" w:rsidRPr="002A3749" w:rsidRDefault="00B66EAE" w:rsidP="00230F93">
            <w:pPr>
              <w:pStyle w:val="Numbered"/>
              <w:rPr>
                <w:szCs w:val="24"/>
              </w:rPr>
            </w:pPr>
          </w:p>
        </w:tc>
        <w:tc>
          <w:tcPr>
            <w:tcW w:w="6237" w:type="dxa"/>
          </w:tcPr>
          <w:p w14:paraId="4AC0B8A1" w14:textId="5A909517" w:rsidR="00B66EAE" w:rsidRPr="002A3749" w:rsidRDefault="00101EF4" w:rsidP="006549FB">
            <w:pPr>
              <w:rPr>
                <w:szCs w:val="24"/>
              </w:rPr>
            </w:pPr>
            <w:r w:rsidRPr="002A3749">
              <w:rPr>
                <w:rFonts w:cs="Arial"/>
                <w:szCs w:val="24"/>
              </w:rPr>
              <w:t>To hold and maintain a current full UK valid car driving licence</w:t>
            </w:r>
            <w:r w:rsidR="00210A4D">
              <w:rPr>
                <w:rFonts w:cs="Arial"/>
                <w:szCs w:val="24"/>
              </w:rPr>
              <w:t>.</w:t>
            </w:r>
            <w:r w:rsidRPr="002A3749">
              <w:rPr>
                <w:rFonts w:cs="Arial"/>
                <w:szCs w:val="24"/>
              </w:rPr>
              <w:t xml:space="preserve"> </w:t>
            </w:r>
          </w:p>
        </w:tc>
        <w:tc>
          <w:tcPr>
            <w:tcW w:w="1417" w:type="dxa"/>
          </w:tcPr>
          <w:p w14:paraId="5E77D5EC" w14:textId="094E5B9D" w:rsidR="00B66EAE" w:rsidRPr="002A3749" w:rsidRDefault="003C1353" w:rsidP="006549FB">
            <w:pPr>
              <w:rPr>
                <w:szCs w:val="24"/>
              </w:rPr>
            </w:pPr>
            <w:r>
              <w:rPr>
                <w:szCs w:val="24"/>
              </w:rPr>
              <w:t>Essential</w:t>
            </w:r>
          </w:p>
        </w:tc>
        <w:tc>
          <w:tcPr>
            <w:tcW w:w="1701" w:type="dxa"/>
          </w:tcPr>
          <w:p w14:paraId="3656ABFB" w14:textId="754D130C" w:rsidR="00B66EAE" w:rsidRPr="002A3749" w:rsidRDefault="002A3749" w:rsidP="006549FB">
            <w:pPr>
              <w:rPr>
                <w:szCs w:val="24"/>
              </w:rPr>
            </w:pPr>
            <w:r w:rsidRPr="002A3749">
              <w:rPr>
                <w:rFonts w:eastAsia="Arial Unicode MS" w:cs="Arial"/>
                <w:szCs w:val="24"/>
              </w:rPr>
              <w:t xml:space="preserve">Application </w:t>
            </w:r>
          </w:p>
        </w:tc>
      </w:tr>
    </w:tbl>
    <w:p w14:paraId="6E54AE45" w14:textId="77777777" w:rsidR="00B66EAE" w:rsidRDefault="00B66EAE" w:rsidP="0037695C"/>
    <w:p w14:paraId="6B11B16D" w14:textId="0700074E" w:rsidR="000D367F" w:rsidRPr="00F4309C" w:rsidRDefault="00A3788C" w:rsidP="00BC41DE">
      <w:pPr>
        <w:spacing w:after="160" w:line="259" w:lineRule="auto"/>
        <w:rPr>
          <w:b/>
          <w:bCs/>
        </w:rPr>
      </w:pPr>
      <w:r w:rsidRPr="00F4309C">
        <w:rPr>
          <w:b/>
          <w:bCs/>
        </w:rPr>
        <w:t>Updated Jan 25</w:t>
      </w:r>
    </w:p>
    <w:sectPr w:rsidR="000D367F" w:rsidRPr="00F4309C" w:rsidSect="00DA1CCA">
      <w:headerReference w:type="default" r:id="rId20"/>
      <w:footerReference w:type="default" r:id="rId21"/>
      <w:headerReference w:type="first" r:id="rId22"/>
      <w:footerReference w:type="first" r:id="rId2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71B01" w14:textId="77777777" w:rsidR="00E0760D" w:rsidRDefault="00E0760D" w:rsidP="00E8466A">
      <w:pPr>
        <w:spacing w:after="0" w:line="240" w:lineRule="auto"/>
      </w:pPr>
      <w:r>
        <w:separator/>
      </w:r>
    </w:p>
  </w:endnote>
  <w:endnote w:type="continuationSeparator" w:id="0">
    <w:p w14:paraId="793E16F3" w14:textId="77777777" w:rsidR="00E0760D" w:rsidRDefault="00E0760D" w:rsidP="00E8466A">
      <w:pPr>
        <w:spacing w:after="0" w:line="240" w:lineRule="auto"/>
      </w:pPr>
      <w:r>
        <w:continuationSeparator/>
      </w:r>
    </w:p>
  </w:endnote>
  <w:endnote w:type="continuationNotice" w:id="1">
    <w:p w14:paraId="41D7DEEF" w14:textId="77777777" w:rsidR="00E0760D" w:rsidRDefault="00E076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51FD" w14:textId="306843C2" w:rsidR="00E8466A" w:rsidRPr="00E8466A" w:rsidRDefault="088BBE9B" w:rsidP="088BBE9B">
    <w:pPr>
      <w:pStyle w:val="Footer"/>
    </w:pPr>
    <w:r>
      <w:t xml:space="preserve">Page </w:t>
    </w:r>
    <w:r w:rsidR="00E8466A" w:rsidRPr="088BBE9B">
      <w:rPr>
        <w:noProof/>
      </w:rPr>
      <w:fldChar w:fldCharType="begin"/>
    </w:r>
    <w:r w:rsidR="00E8466A">
      <w:instrText xml:space="preserve"> PAGE  \* Arabic  \* MERGEFORMAT </w:instrText>
    </w:r>
    <w:r w:rsidR="00E8466A" w:rsidRPr="088BBE9B">
      <w:fldChar w:fldCharType="separate"/>
    </w:r>
    <w:r>
      <w:rPr>
        <w:noProof/>
      </w:rPr>
      <w:t>1</w:t>
    </w:r>
    <w:r w:rsidR="00E8466A" w:rsidRPr="088BBE9B">
      <w:rPr>
        <w:noProof/>
      </w:rP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480DB" w14:textId="77777777" w:rsidR="00E0760D" w:rsidRDefault="00E0760D" w:rsidP="00E8466A">
      <w:pPr>
        <w:spacing w:after="0" w:line="240" w:lineRule="auto"/>
      </w:pPr>
      <w:r>
        <w:separator/>
      </w:r>
    </w:p>
  </w:footnote>
  <w:footnote w:type="continuationSeparator" w:id="0">
    <w:p w14:paraId="752069D5" w14:textId="77777777" w:rsidR="00E0760D" w:rsidRDefault="00E0760D" w:rsidP="00E8466A">
      <w:pPr>
        <w:spacing w:after="0" w:line="240" w:lineRule="auto"/>
      </w:pPr>
      <w:r>
        <w:continuationSeparator/>
      </w:r>
    </w:p>
  </w:footnote>
  <w:footnote w:type="continuationNotice" w:id="1">
    <w:p w14:paraId="6003393D" w14:textId="77777777" w:rsidR="00E0760D" w:rsidRDefault="00E076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88BBE9B" w14:paraId="541B1828" w14:textId="77777777" w:rsidTr="088BBE9B">
      <w:trPr>
        <w:trHeight w:val="300"/>
      </w:trPr>
      <w:tc>
        <w:tcPr>
          <w:tcW w:w="3210" w:type="dxa"/>
        </w:tcPr>
        <w:p w14:paraId="11D9D5C6" w14:textId="296BF2D9" w:rsidR="088BBE9B" w:rsidRDefault="088BBE9B" w:rsidP="088BBE9B">
          <w:pPr>
            <w:pStyle w:val="Header"/>
            <w:ind w:left="-115"/>
          </w:pPr>
        </w:p>
      </w:tc>
      <w:tc>
        <w:tcPr>
          <w:tcW w:w="3210" w:type="dxa"/>
        </w:tcPr>
        <w:p w14:paraId="12CCBEAB" w14:textId="0BE22674" w:rsidR="088BBE9B" w:rsidRDefault="088BBE9B" w:rsidP="088BBE9B">
          <w:pPr>
            <w:pStyle w:val="Header"/>
            <w:jc w:val="center"/>
          </w:pPr>
        </w:p>
      </w:tc>
      <w:tc>
        <w:tcPr>
          <w:tcW w:w="3210" w:type="dxa"/>
        </w:tcPr>
        <w:p w14:paraId="476F7092" w14:textId="0DDE429F" w:rsidR="088BBE9B" w:rsidRDefault="088BBE9B" w:rsidP="088BBE9B">
          <w:pPr>
            <w:pStyle w:val="Header"/>
            <w:ind w:right="-115"/>
            <w:jc w:val="right"/>
          </w:pPr>
        </w:p>
      </w:tc>
    </w:tr>
  </w:tbl>
  <w:p w14:paraId="5671877D" w14:textId="2B3DFB31" w:rsidR="088BBE9B" w:rsidRDefault="088BBE9B" w:rsidP="088BB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 w:numId="5" w16cid:durableId="1431315316">
    <w:abstractNumId w:val="3"/>
  </w:num>
  <w:num w:numId="6" w16cid:durableId="501047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305FC"/>
    <w:rsid w:val="000308A6"/>
    <w:rsid w:val="0005630E"/>
    <w:rsid w:val="00057439"/>
    <w:rsid w:val="00063520"/>
    <w:rsid w:val="00065444"/>
    <w:rsid w:val="0007246F"/>
    <w:rsid w:val="0008374D"/>
    <w:rsid w:val="000957B1"/>
    <w:rsid w:val="000A1E71"/>
    <w:rsid w:val="000A6910"/>
    <w:rsid w:val="000C1B71"/>
    <w:rsid w:val="000C6CDF"/>
    <w:rsid w:val="000D367F"/>
    <w:rsid w:val="000D4625"/>
    <w:rsid w:val="000D6D51"/>
    <w:rsid w:val="000E2403"/>
    <w:rsid w:val="000F196F"/>
    <w:rsid w:val="00101EF4"/>
    <w:rsid w:val="001564A1"/>
    <w:rsid w:val="001613C0"/>
    <w:rsid w:val="00175C3A"/>
    <w:rsid w:val="001A3311"/>
    <w:rsid w:val="001B2518"/>
    <w:rsid w:val="00202B03"/>
    <w:rsid w:val="00202E06"/>
    <w:rsid w:val="00204F06"/>
    <w:rsid w:val="00210A4D"/>
    <w:rsid w:val="00210E56"/>
    <w:rsid w:val="00221C3B"/>
    <w:rsid w:val="00230F93"/>
    <w:rsid w:val="0028238A"/>
    <w:rsid w:val="002A0219"/>
    <w:rsid w:val="002A3749"/>
    <w:rsid w:val="002B3B98"/>
    <w:rsid w:val="002B62C3"/>
    <w:rsid w:val="00301BB5"/>
    <w:rsid w:val="00314972"/>
    <w:rsid w:val="00321954"/>
    <w:rsid w:val="00340B91"/>
    <w:rsid w:val="00342343"/>
    <w:rsid w:val="003573A9"/>
    <w:rsid w:val="00370A5A"/>
    <w:rsid w:val="00376892"/>
    <w:rsid w:val="0037695C"/>
    <w:rsid w:val="00387E9B"/>
    <w:rsid w:val="003A4D05"/>
    <w:rsid w:val="003C1353"/>
    <w:rsid w:val="003D4D0D"/>
    <w:rsid w:val="003D6B3E"/>
    <w:rsid w:val="003E3A06"/>
    <w:rsid w:val="003F0B02"/>
    <w:rsid w:val="00413A35"/>
    <w:rsid w:val="0043535F"/>
    <w:rsid w:val="00444A1E"/>
    <w:rsid w:val="00461C27"/>
    <w:rsid w:val="00464530"/>
    <w:rsid w:val="004733D9"/>
    <w:rsid w:val="00484608"/>
    <w:rsid w:val="00492971"/>
    <w:rsid w:val="004A3AB8"/>
    <w:rsid w:val="004D70B4"/>
    <w:rsid w:val="004E7EAD"/>
    <w:rsid w:val="0051016D"/>
    <w:rsid w:val="005350AE"/>
    <w:rsid w:val="00555FB1"/>
    <w:rsid w:val="00593314"/>
    <w:rsid w:val="005A2F42"/>
    <w:rsid w:val="005D64A8"/>
    <w:rsid w:val="005E3269"/>
    <w:rsid w:val="00603DA7"/>
    <w:rsid w:val="006050C4"/>
    <w:rsid w:val="006105BC"/>
    <w:rsid w:val="00610FFB"/>
    <w:rsid w:val="00622314"/>
    <w:rsid w:val="00693002"/>
    <w:rsid w:val="00694BDB"/>
    <w:rsid w:val="006C5F1E"/>
    <w:rsid w:val="006D00D7"/>
    <w:rsid w:val="006F469E"/>
    <w:rsid w:val="0072659E"/>
    <w:rsid w:val="00732F3B"/>
    <w:rsid w:val="007725B4"/>
    <w:rsid w:val="00774721"/>
    <w:rsid w:val="00774727"/>
    <w:rsid w:val="00775A7B"/>
    <w:rsid w:val="0078142E"/>
    <w:rsid w:val="007A4C67"/>
    <w:rsid w:val="007B4EC4"/>
    <w:rsid w:val="007B75C0"/>
    <w:rsid w:val="007E1828"/>
    <w:rsid w:val="007E494C"/>
    <w:rsid w:val="0081344E"/>
    <w:rsid w:val="00826D19"/>
    <w:rsid w:val="00843D1F"/>
    <w:rsid w:val="0085488A"/>
    <w:rsid w:val="00863416"/>
    <w:rsid w:val="00863C56"/>
    <w:rsid w:val="00873EC0"/>
    <w:rsid w:val="00882AEF"/>
    <w:rsid w:val="00894491"/>
    <w:rsid w:val="00895B54"/>
    <w:rsid w:val="00897AD7"/>
    <w:rsid w:val="008B29EE"/>
    <w:rsid w:val="008E0EEF"/>
    <w:rsid w:val="00901A91"/>
    <w:rsid w:val="00903924"/>
    <w:rsid w:val="00904C48"/>
    <w:rsid w:val="0091601E"/>
    <w:rsid w:val="00940CE6"/>
    <w:rsid w:val="00945BDF"/>
    <w:rsid w:val="00963AE6"/>
    <w:rsid w:val="00965D05"/>
    <w:rsid w:val="009775C0"/>
    <w:rsid w:val="009A2CFC"/>
    <w:rsid w:val="009B6A9E"/>
    <w:rsid w:val="009C7785"/>
    <w:rsid w:val="009D1406"/>
    <w:rsid w:val="009D2FFC"/>
    <w:rsid w:val="009E0B37"/>
    <w:rsid w:val="009F6F63"/>
    <w:rsid w:val="00A00264"/>
    <w:rsid w:val="00A076B5"/>
    <w:rsid w:val="00A23A5B"/>
    <w:rsid w:val="00A33E19"/>
    <w:rsid w:val="00A3788C"/>
    <w:rsid w:val="00A50934"/>
    <w:rsid w:val="00A621D6"/>
    <w:rsid w:val="00A75598"/>
    <w:rsid w:val="00A819D3"/>
    <w:rsid w:val="00A95E8B"/>
    <w:rsid w:val="00AA7FB7"/>
    <w:rsid w:val="00AE1288"/>
    <w:rsid w:val="00AE271F"/>
    <w:rsid w:val="00AE61BA"/>
    <w:rsid w:val="00AE7C3A"/>
    <w:rsid w:val="00AF1581"/>
    <w:rsid w:val="00AF29CC"/>
    <w:rsid w:val="00B21087"/>
    <w:rsid w:val="00B27E33"/>
    <w:rsid w:val="00B3636E"/>
    <w:rsid w:val="00B566B5"/>
    <w:rsid w:val="00B60949"/>
    <w:rsid w:val="00B66EAE"/>
    <w:rsid w:val="00B76E8D"/>
    <w:rsid w:val="00B83CFE"/>
    <w:rsid w:val="00B9153C"/>
    <w:rsid w:val="00B96D50"/>
    <w:rsid w:val="00BA1048"/>
    <w:rsid w:val="00BA3976"/>
    <w:rsid w:val="00BC41DE"/>
    <w:rsid w:val="00BC4CA9"/>
    <w:rsid w:val="00BD0524"/>
    <w:rsid w:val="00BD675C"/>
    <w:rsid w:val="00BD7833"/>
    <w:rsid w:val="00BE197D"/>
    <w:rsid w:val="00C07151"/>
    <w:rsid w:val="00C53D7C"/>
    <w:rsid w:val="00C65C10"/>
    <w:rsid w:val="00C74947"/>
    <w:rsid w:val="00C77D06"/>
    <w:rsid w:val="00C82F1B"/>
    <w:rsid w:val="00CA037D"/>
    <w:rsid w:val="00CA5B5A"/>
    <w:rsid w:val="00CA5EA8"/>
    <w:rsid w:val="00CA698C"/>
    <w:rsid w:val="00CA7398"/>
    <w:rsid w:val="00CD634F"/>
    <w:rsid w:val="00CE7559"/>
    <w:rsid w:val="00CF0965"/>
    <w:rsid w:val="00D12309"/>
    <w:rsid w:val="00D14D39"/>
    <w:rsid w:val="00D37E5E"/>
    <w:rsid w:val="00D43840"/>
    <w:rsid w:val="00D72282"/>
    <w:rsid w:val="00D91B66"/>
    <w:rsid w:val="00DA1CCA"/>
    <w:rsid w:val="00DA334B"/>
    <w:rsid w:val="00DC24B9"/>
    <w:rsid w:val="00DC2F5A"/>
    <w:rsid w:val="00DD7C3F"/>
    <w:rsid w:val="00DE25A9"/>
    <w:rsid w:val="00DF16E0"/>
    <w:rsid w:val="00E0760D"/>
    <w:rsid w:val="00E16704"/>
    <w:rsid w:val="00E2444E"/>
    <w:rsid w:val="00E3245D"/>
    <w:rsid w:val="00E42CB8"/>
    <w:rsid w:val="00E53B38"/>
    <w:rsid w:val="00E65338"/>
    <w:rsid w:val="00E65B1F"/>
    <w:rsid w:val="00E66912"/>
    <w:rsid w:val="00E8466A"/>
    <w:rsid w:val="00EA6EFD"/>
    <w:rsid w:val="00EC4721"/>
    <w:rsid w:val="00ED0BFE"/>
    <w:rsid w:val="00F1321E"/>
    <w:rsid w:val="00F26445"/>
    <w:rsid w:val="00F307BD"/>
    <w:rsid w:val="00F429A1"/>
    <w:rsid w:val="00F4309C"/>
    <w:rsid w:val="00F75660"/>
    <w:rsid w:val="00F7689C"/>
    <w:rsid w:val="00F82AA8"/>
    <w:rsid w:val="00FA506F"/>
    <w:rsid w:val="00FB7868"/>
    <w:rsid w:val="00FC496D"/>
    <w:rsid w:val="00FD0200"/>
    <w:rsid w:val="00FD16BF"/>
    <w:rsid w:val="00FD5437"/>
    <w:rsid w:val="00FE397B"/>
    <w:rsid w:val="00FE686E"/>
    <w:rsid w:val="00FF0002"/>
    <w:rsid w:val="00FF7871"/>
    <w:rsid w:val="088BBE9B"/>
    <w:rsid w:val="36ABA737"/>
    <w:rsid w:val="3D543CA4"/>
    <w:rsid w:val="3FEA0090"/>
    <w:rsid w:val="4A539FF1"/>
    <w:rsid w:val="50B6B823"/>
    <w:rsid w:val="57995E01"/>
    <w:rsid w:val="6F276181"/>
    <w:rsid w:val="732DA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DE4417-A227-4D1E-B63D-FEFD3221322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0CF9DD3-B4A4-48C9-87EF-13F73DD8618A}">
      <dgm:prSet phldrT="[Text]"/>
      <dgm:spPr/>
      <dgm:t>
        <a:bodyPr/>
        <a:lstStyle/>
        <a:p>
          <a:r>
            <a:rPr lang="en-GB"/>
            <a:t>Head of Transport and Logistics</a:t>
          </a:r>
        </a:p>
      </dgm:t>
    </dgm:pt>
    <dgm:pt modelId="{DE1E7B74-0CDA-4E6D-952A-14B2C68907B4}" type="parTrans" cxnId="{565A2253-827F-4BEC-AC74-993F184C538F}">
      <dgm:prSet/>
      <dgm:spPr/>
      <dgm:t>
        <a:bodyPr/>
        <a:lstStyle/>
        <a:p>
          <a:endParaRPr lang="en-GB"/>
        </a:p>
      </dgm:t>
    </dgm:pt>
    <dgm:pt modelId="{00048913-51DC-4DA2-A54D-33C755C75917}" type="sibTrans" cxnId="{565A2253-827F-4BEC-AC74-993F184C538F}">
      <dgm:prSet/>
      <dgm:spPr/>
      <dgm:t>
        <a:bodyPr/>
        <a:lstStyle/>
        <a:p>
          <a:endParaRPr lang="en-GB"/>
        </a:p>
      </dgm:t>
    </dgm:pt>
    <dgm:pt modelId="{DC1BF201-9738-4D70-9089-D1F72976951D}">
      <dgm:prSet phldrT="[Text]"/>
      <dgm:spPr/>
      <dgm:t>
        <a:bodyPr/>
        <a:lstStyle/>
        <a:p>
          <a:r>
            <a:rPr lang="en-GB"/>
            <a:t>Stores Manager</a:t>
          </a:r>
        </a:p>
      </dgm:t>
    </dgm:pt>
    <dgm:pt modelId="{1EE2FE16-7C55-43CC-A2A1-37B4A2EF1153}" type="sibTrans" cxnId="{B354EFC3-0B06-4611-9E59-2140BAB5532F}">
      <dgm:prSet/>
      <dgm:spPr/>
      <dgm:t>
        <a:bodyPr/>
        <a:lstStyle/>
        <a:p>
          <a:endParaRPr lang="en-GB"/>
        </a:p>
      </dgm:t>
    </dgm:pt>
    <dgm:pt modelId="{8CC8345A-8D66-4DDB-9CAB-E409FE01FC96}" type="parTrans" cxnId="{B354EFC3-0B06-4611-9E59-2140BAB5532F}">
      <dgm:prSet/>
      <dgm:spPr/>
      <dgm:t>
        <a:bodyPr/>
        <a:lstStyle/>
        <a:p>
          <a:endParaRPr lang="en-GB"/>
        </a:p>
      </dgm:t>
    </dgm:pt>
    <dgm:pt modelId="{9A7DA2C8-1EFE-4909-BCBE-8A15C96A36FF}">
      <dgm:prSet/>
      <dgm:spPr/>
      <dgm:t>
        <a:bodyPr/>
        <a:lstStyle/>
        <a:p>
          <a:r>
            <a:rPr lang="en-GB"/>
            <a:t>Storekeepers</a:t>
          </a:r>
        </a:p>
      </dgm:t>
    </dgm:pt>
    <dgm:pt modelId="{86CE1619-5D57-4E63-9CCE-AEB93EEE801E}" type="parTrans" cxnId="{A8D353D2-97E3-4777-A1E1-1963B13DD947}">
      <dgm:prSet/>
      <dgm:spPr/>
      <dgm:t>
        <a:bodyPr/>
        <a:lstStyle/>
        <a:p>
          <a:endParaRPr lang="en-GB"/>
        </a:p>
      </dgm:t>
    </dgm:pt>
    <dgm:pt modelId="{46AA62C6-F9F4-4914-AC22-2CA0D5541BE5}" type="sibTrans" cxnId="{A8D353D2-97E3-4777-A1E1-1963B13DD947}">
      <dgm:prSet/>
      <dgm:spPr/>
      <dgm:t>
        <a:bodyPr/>
        <a:lstStyle/>
        <a:p>
          <a:endParaRPr lang="en-GB"/>
        </a:p>
      </dgm:t>
    </dgm:pt>
    <dgm:pt modelId="{E6916B39-F099-4BF9-A3E5-BDA1A55373FF}">
      <dgm:prSet/>
      <dgm:spPr/>
      <dgm:t>
        <a:bodyPr/>
        <a:lstStyle/>
        <a:p>
          <a:r>
            <a:rPr lang="en-GB" b="1">
              <a:solidFill>
                <a:srgbClr val="FFFF00"/>
              </a:solidFill>
            </a:rPr>
            <a:t>Assistant Stores Manager</a:t>
          </a:r>
        </a:p>
      </dgm:t>
    </dgm:pt>
    <dgm:pt modelId="{4CD0AD12-D9CA-485A-B0F6-8B5C66A55430}" type="parTrans" cxnId="{5B3FBA01-1A13-44B6-8765-7AEDD03FC082}">
      <dgm:prSet/>
      <dgm:spPr/>
      <dgm:t>
        <a:bodyPr/>
        <a:lstStyle/>
        <a:p>
          <a:endParaRPr lang="en-GB"/>
        </a:p>
      </dgm:t>
    </dgm:pt>
    <dgm:pt modelId="{4DBFF0B8-9AC6-47B3-A54A-36605D550DDA}" type="sibTrans" cxnId="{5B3FBA01-1A13-44B6-8765-7AEDD03FC082}">
      <dgm:prSet/>
      <dgm:spPr/>
      <dgm:t>
        <a:bodyPr/>
        <a:lstStyle/>
        <a:p>
          <a:endParaRPr lang="en-GB"/>
        </a:p>
      </dgm:t>
    </dgm:pt>
    <dgm:pt modelId="{B814F8ED-B8FA-4207-87C7-41A2016537DA}" type="pres">
      <dgm:prSet presAssocID="{E1DE4417-A227-4D1E-B63D-FEFD32213223}" presName="hierChild1" presStyleCnt="0">
        <dgm:presLayoutVars>
          <dgm:orgChart val="1"/>
          <dgm:chPref val="1"/>
          <dgm:dir/>
          <dgm:animOne val="branch"/>
          <dgm:animLvl val="lvl"/>
          <dgm:resizeHandles/>
        </dgm:presLayoutVars>
      </dgm:prSet>
      <dgm:spPr/>
    </dgm:pt>
    <dgm:pt modelId="{1FA9EA95-CA90-4D5E-8E6D-66A72F9027B4}" type="pres">
      <dgm:prSet presAssocID="{B0CF9DD3-B4A4-48C9-87EF-13F73DD8618A}" presName="hierRoot1" presStyleCnt="0">
        <dgm:presLayoutVars>
          <dgm:hierBranch val="init"/>
        </dgm:presLayoutVars>
      </dgm:prSet>
      <dgm:spPr/>
    </dgm:pt>
    <dgm:pt modelId="{7022D8E5-EB4D-44F6-9516-8862DB020F8D}" type="pres">
      <dgm:prSet presAssocID="{B0CF9DD3-B4A4-48C9-87EF-13F73DD8618A}" presName="rootComposite1" presStyleCnt="0"/>
      <dgm:spPr/>
    </dgm:pt>
    <dgm:pt modelId="{EFAA6F36-84D2-455B-8A5E-F50C6B3EE50D}" type="pres">
      <dgm:prSet presAssocID="{B0CF9DD3-B4A4-48C9-87EF-13F73DD8618A}" presName="rootText1" presStyleLbl="node0" presStyleIdx="0" presStyleCnt="1">
        <dgm:presLayoutVars>
          <dgm:chPref val="3"/>
        </dgm:presLayoutVars>
      </dgm:prSet>
      <dgm:spPr/>
    </dgm:pt>
    <dgm:pt modelId="{0DAC68B3-3AD3-48DB-8490-50F669D0C2BA}" type="pres">
      <dgm:prSet presAssocID="{B0CF9DD3-B4A4-48C9-87EF-13F73DD8618A}" presName="rootConnector1" presStyleLbl="node1" presStyleIdx="0" presStyleCnt="0"/>
      <dgm:spPr/>
    </dgm:pt>
    <dgm:pt modelId="{8D9C0C4A-C918-4C5D-89C1-8288D2B65121}" type="pres">
      <dgm:prSet presAssocID="{B0CF9DD3-B4A4-48C9-87EF-13F73DD8618A}" presName="hierChild2" presStyleCnt="0"/>
      <dgm:spPr/>
    </dgm:pt>
    <dgm:pt modelId="{024BA9FC-94DB-4A76-96C8-4FB84348DC69}" type="pres">
      <dgm:prSet presAssocID="{8CC8345A-8D66-4DDB-9CAB-E409FE01FC96}" presName="Name37" presStyleLbl="parChTrans1D2" presStyleIdx="0" presStyleCnt="1"/>
      <dgm:spPr/>
    </dgm:pt>
    <dgm:pt modelId="{B8498DB9-8FFF-4B73-BA0D-23FE47B76E4A}" type="pres">
      <dgm:prSet presAssocID="{DC1BF201-9738-4D70-9089-D1F72976951D}" presName="hierRoot2" presStyleCnt="0">
        <dgm:presLayoutVars>
          <dgm:hierBranch val="init"/>
        </dgm:presLayoutVars>
      </dgm:prSet>
      <dgm:spPr/>
    </dgm:pt>
    <dgm:pt modelId="{9BC0A784-9897-4487-A1A7-887920EC639A}" type="pres">
      <dgm:prSet presAssocID="{DC1BF201-9738-4D70-9089-D1F72976951D}" presName="rootComposite" presStyleCnt="0"/>
      <dgm:spPr/>
    </dgm:pt>
    <dgm:pt modelId="{F954CD45-F9A6-41C2-8CE2-F79186A4B372}" type="pres">
      <dgm:prSet presAssocID="{DC1BF201-9738-4D70-9089-D1F72976951D}" presName="rootText" presStyleLbl="node2" presStyleIdx="0" presStyleCnt="1">
        <dgm:presLayoutVars>
          <dgm:chPref val="3"/>
        </dgm:presLayoutVars>
      </dgm:prSet>
      <dgm:spPr/>
    </dgm:pt>
    <dgm:pt modelId="{7023F24C-E508-488F-9F83-BBCDDD3FA53D}" type="pres">
      <dgm:prSet presAssocID="{DC1BF201-9738-4D70-9089-D1F72976951D}" presName="rootConnector" presStyleLbl="node2" presStyleIdx="0" presStyleCnt="1"/>
      <dgm:spPr/>
    </dgm:pt>
    <dgm:pt modelId="{D6B2296E-421E-45A9-8BD3-730089DBDEA0}" type="pres">
      <dgm:prSet presAssocID="{DC1BF201-9738-4D70-9089-D1F72976951D}" presName="hierChild4" presStyleCnt="0"/>
      <dgm:spPr/>
    </dgm:pt>
    <dgm:pt modelId="{33EB7723-ED40-454B-9D37-408BBCDC836A}" type="pres">
      <dgm:prSet presAssocID="{4CD0AD12-D9CA-485A-B0F6-8B5C66A55430}" presName="Name37" presStyleLbl="parChTrans1D3" presStyleIdx="0" presStyleCnt="1"/>
      <dgm:spPr/>
    </dgm:pt>
    <dgm:pt modelId="{BDCAE935-284E-49FC-B06D-50DA1DB0015E}" type="pres">
      <dgm:prSet presAssocID="{E6916B39-F099-4BF9-A3E5-BDA1A55373FF}" presName="hierRoot2" presStyleCnt="0">
        <dgm:presLayoutVars>
          <dgm:hierBranch val="init"/>
        </dgm:presLayoutVars>
      </dgm:prSet>
      <dgm:spPr/>
    </dgm:pt>
    <dgm:pt modelId="{D080E274-E49C-48C6-AECE-092305F7D67A}" type="pres">
      <dgm:prSet presAssocID="{E6916B39-F099-4BF9-A3E5-BDA1A55373FF}" presName="rootComposite" presStyleCnt="0"/>
      <dgm:spPr/>
    </dgm:pt>
    <dgm:pt modelId="{AEEA7145-A297-4BEF-BD6D-D8BBB3D1CB09}" type="pres">
      <dgm:prSet presAssocID="{E6916B39-F099-4BF9-A3E5-BDA1A55373FF}" presName="rootText" presStyleLbl="node3" presStyleIdx="0" presStyleCnt="1">
        <dgm:presLayoutVars>
          <dgm:chPref val="3"/>
        </dgm:presLayoutVars>
      </dgm:prSet>
      <dgm:spPr/>
    </dgm:pt>
    <dgm:pt modelId="{EED73292-8352-4556-AA08-017CA890E7EE}" type="pres">
      <dgm:prSet presAssocID="{E6916B39-F099-4BF9-A3E5-BDA1A55373FF}" presName="rootConnector" presStyleLbl="node3" presStyleIdx="0" presStyleCnt="1"/>
      <dgm:spPr/>
    </dgm:pt>
    <dgm:pt modelId="{C0FA7380-8F46-4915-A8BC-47C3CACC0CE4}" type="pres">
      <dgm:prSet presAssocID="{E6916B39-F099-4BF9-A3E5-BDA1A55373FF}" presName="hierChild4" presStyleCnt="0"/>
      <dgm:spPr/>
    </dgm:pt>
    <dgm:pt modelId="{F4138BA2-8C4A-4402-B714-0BACF53CFF86}" type="pres">
      <dgm:prSet presAssocID="{86CE1619-5D57-4E63-9CCE-AEB93EEE801E}" presName="Name37" presStyleLbl="parChTrans1D4" presStyleIdx="0" presStyleCnt="1"/>
      <dgm:spPr/>
    </dgm:pt>
    <dgm:pt modelId="{CDF0DDFF-A9E5-4BC9-BDA8-EFE47AA3CF0D}" type="pres">
      <dgm:prSet presAssocID="{9A7DA2C8-1EFE-4909-BCBE-8A15C96A36FF}" presName="hierRoot2" presStyleCnt="0">
        <dgm:presLayoutVars>
          <dgm:hierBranch val="init"/>
        </dgm:presLayoutVars>
      </dgm:prSet>
      <dgm:spPr/>
    </dgm:pt>
    <dgm:pt modelId="{AC8ADB2C-0286-4C14-A11D-87AA8D595873}" type="pres">
      <dgm:prSet presAssocID="{9A7DA2C8-1EFE-4909-BCBE-8A15C96A36FF}" presName="rootComposite" presStyleCnt="0"/>
      <dgm:spPr/>
    </dgm:pt>
    <dgm:pt modelId="{AAA40379-9EDC-4758-8D00-269887197A15}" type="pres">
      <dgm:prSet presAssocID="{9A7DA2C8-1EFE-4909-BCBE-8A15C96A36FF}" presName="rootText" presStyleLbl="node4" presStyleIdx="0" presStyleCnt="1">
        <dgm:presLayoutVars>
          <dgm:chPref val="3"/>
        </dgm:presLayoutVars>
      </dgm:prSet>
      <dgm:spPr/>
    </dgm:pt>
    <dgm:pt modelId="{FDB37F3C-E20E-46D2-8009-AA9D03122646}" type="pres">
      <dgm:prSet presAssocID="{9A7DA2C8-1EFE-4909-BCBE-8A15C96A36FF}" presName="rootConnector" presStyleLbl="node4" presStyleIdx="0" presStyleCnt="1"/>
      <dgm:spPr/>
    </dgm:pt>
    <dgm:pt modelId="{2213D5D9-7ACC-46DD-A7DB-0C20CC715E1C}" type="pres">
      <dgm:prSet presAssocID="{9A7DA2C8-1EFE-4909-BCBE-8A15C96A36FF}" presName="hierChild4" presStyleCnt="0"/>
      <dgm:spPr/>
    </dgm:pt>
    <dgm:pt modelId="{66CF26AC-80C2-481D-A780-2337F9B23900}" type="pres">
      <dgm:prSet presAssocID="{9A7DA2C8-1EFE-4909-BCBE-8A15C96A36FF}" presName="hierChild5" presStyleCnt="0"/>
      <dgm:spPr/>
    </dgm:pt>
    <dgm:pt modelId="{46C15CA8-C9DE-485A-872C-E0492D3D2CE0}" type="pres">
      <dgm:prSet presAssocID="{E6916B39-F099-4BF9-A3E5-BDA1A55373FF}" presName="hierChild5" presStyleCnt="0"/>
      <dgm:spPr/>
    </dgm:pt>
    <dgm:pt modelId="{26FC1503-D858-49CF-A1A9-47835B6B9E31}" type="pres">
      <dgm:prSet presAssocID="{DC1BF201-9738-4D70-9089-D1F72976951D}" presName="hierChild5" presStyleCnt="0"/>
      <dgm:spPr/>
    </dgm:pt>
    <dgm:pt modelId="{3294F177-A10F-4E8A-8EC5-51A28D520EB0}" type="pres">
      <dgm:prSet presAssocID="{B0CF9DD3-B4A4-48C9-87EF-13F73DD8618A}" presName="hierChild3" presStyleCnt="0"/>
      <dgm:spPr/>
    </dgm:pt>
  </dgm:ptLst>
  <dgm:cxnLst>
    <dgm:cxn modelId="{5B3FBA01-1A13-44B6-8765-7AEDD03FC082}" srcId="{DC1BF201-9738-4D70-9089-D1F72976951D}" destId="{E6916B39-F099-4BF9-A3E5-BDA1A55373FF}" srcOrd="0" destOrd="0" parTransId="{4CD0AD12-D9CA-485A-B0F6-8B5C66A55430}" sibTransId="{4DBFF0B8-9AC6-47B3-A54A-36605D550DDA}"/>
    <dgm:cxn modelId="{198CC829-9B62-461E-BBCF-CB9E8DD1A972}" type="presOf" srcId="{E1DE4417-A227-4D1E-B63D-FEFD32213223}" destId="{B814F8ED-B8FA-4207-87C7-41A2016537DA}" srcOrd="0" destOrd="0" presId="urn:microsoft.com/office/officeart/2005/8/layout/orgChart1"/>
    <dgm:cxn modelId="{FF2D5D2B-99BF-4B18-B44C-8D92C6995E25}" type="presOf" srcId="{86CE1619-5D57-4E63-9CCE-AEB93EEE801E}" destId="{F4138BA2-8C4A-4402-B714-0BACF53CFF86}" srcOrd="0" destOrd="0" presId="urn:microsoft.com/office/officeart/2005/8/layout/orgChart1"/>
    <dgm:cxn modelId="{F369C83B-814F-430C-ABC5-F1C17FD26221}" type="presOf" srcId="{4CD0AD12-D9CA-485A-B0F6-8B5C66A55430}" destId="{33EB7723-ED40-454B-9D37-408BBCDC836A}" srcOrd="0" destOrd="0" presId="urn:microsoft.com/office/officeart/2005/8/layout/orgChart1"/>
    <dgm:cxn modelId="{4B32915F-403C-4697-A939-4A67FF05D0CF}" type="presOf" srcId="{E6916B39-F099-4BF9-A3E5-BDA1A55373FF}" destId="{EED73292-8352-4556-AA08-017CA890E7EE}" srcOrd="1" destOrd="0" presId="urn:microsoft.com/office/officeart/2005/8/layout/orgChart1"/>
    <dgm:cxn modelId="{565A2253-827F-4BEC-AC74-993F184C538F}" srcId="{E1DE4417-A227-4D1E-B63D-FEFD32213223}" destId="{B0CF9DD3-B4A4-48C9-87EF-13F73DD8618A}" srcOrd="0" destOrd="0" parTransId="{DE1E7B74-0CDA-4E6D-952A-14B2C68907B4}" sibTransId="{00048913-51DC-4DA2-A54D-33C755C75917}"/>
    <dgm:cxn modelId="{F225057A-6465-4090-BB4B-D2FA80FE6244}" type="presOf" srcId="{9A7DA2C8-1EFE-4909-BCBE-8A15C96A36FF}" destId="{AAA40379-9EDC-4758-8D00-269887197A15}" srcOrd="0" destOrd="0" presId="urn:microsoft.com/office/officeart/2005/8/layout/orgChart1"/>
    <dgm:cxn modelId="{11003C89-E8D2-41CA-ABAE-14D6B8D368E1}" type="presOf" srcId="{B0CF9DD3-B4A4-48C9-87EF-13F73DD8618A}" destId="{EFAA6F36-84D2-455B-8A5E-F50C6B3EE50D}" srcOrd="0" destOrd="0" presId="urn:microsoft.com/office/officeart/2005/8/layout/orgChart1"/>
    <dgm:cxn modelId="{CA8EA2C2-0D1C-46F6-BF9E-9E82FD513685}" type="presOf" srcId="{9A7DA2C8-1EFE-4909-BCBE-8A15C96A36FF}" destId="{FDB37F3C-E20E-46D2-8009-AA9D03122646}" srcOrd="1" destOrd="0" presId="urn:microsoft.com/office/officeart/2005/8/layout/orgChart1"/>
    <dgm:cxn modelId="{B354EFC3-0B06-4611-9E59-2140BAB5532F}" srcId="{B0CF9DD3-B4A4-48C9-87EF-13F73DD8618A}" destId="{DC1BF201-9738-4D70-9089-D1F72976951D}" srcOrd="0" destOrd="0" parTransId="{8CC8345A-8D66-4DDB-9CAB-E409FE01FC96}" sibTransId="{1EE2FE16-7C55-43CC-A2A1-37B4A2EF1153}"/>
    <dgm:cxn modelId="{A8D353D2-97E3-4777-A1E1-1963B13DD947}" srcId="{E6916B39-F099-4BF9-A3E5-BDA1A55373FF}" destId="{9A7DA2C8-1EFE-4909-BCBE-8A15C96A36FF}" srcOrd="0" destOrd="0" parTransId="{86CE1619-5D57-4E63-9CCE-AEB93EEE801E}" sibTransId="{46AA62C6-F9F4-4914-AC22-2CA0D5541BE5}"/>
    <dgm:cxn modelId="{CC5080E5-8867-4A43-926E-41189CD845EC}" type="presOf" srcId="{8CC8345A-8D66-4DDB-9CAB-E409FE01FC96}" destId="{024BA9FC-94DB-4A76-96C8-4FB84348DC69}" srcOrd="0" destOrd="0" presId="urn:microsoft.com/office/officeart/2005/8/layout/orgChart1"/>
    <dgm:cxn modelId="{25EBCFE5-B922-4ED3-BF0E-3834371BC678}" type="presOf" srcId="{E6916B39-F099-4BF9-A3E5-BDA1A55373FF}" destId="{AEEA7145-A297-4BEF-BD6D-D8BBB3D1CB09}" srcOrd="0" destOrd="0" presId="urn:microsoft.com/office/officeart/2005/8/layout/orgChart1"/>
    <dgm:cxn modelId="{BB134FE7-5664-4653-AEFF-D5C75C4CCE12}" type="presOf" srcId="{B0CF9DD3-B4A4-48C9-87EF-13F73DD8618A}" destId="{0DAC68B3-3AD3-48DB-8490-50F669D0C2BA}" srcOrd="1" destOrd="0" presId="urn:microsoft.com/office/officeart/2005/8/layout/orgChart1"/>
    <dgm:cxn modelId="{146934E8-4008-47B6-ABEF-D5F2D839960F}" type="presOf" srcId="{DC1BF201-9738-4D70-9089-D1F72976951D}" destId="{7023F24C-E508-488F-9F83-BBCDDD3FA53D}" srcOrd="1" destOrd="0" presId="urn:microsoft.com/office/officeart/2005/8/layout/orgChart1"/>
    <dgm:cxn modelId="{0D8C2BF3-D50A-4447-8664-A7AFD5B77540}" type="presOf" srcId="{DC1BF201-9738-4D70-9089-D1F72976951D}" destId="{F954CD45-F9A6-41C2-8CE2-F79186A4B372}" srcOrd="0" destOrd="0" presId="urn:microsoft.com/office/officeart/2005/8/layout/orgChart1"/>
    <dgm:cxn modelId="{1E2924E2-F351-46FB-B8E7-BF0C188A5B2C}" type="presParOf" srcId="{B814F8ED-B8FA-4207-87C7-41A2016537DA}" destId="{1FA9EA95-CA90-4D5E-8E6D-66A72F9027B4}" srcOrd="0" destOrd="0" presId="urn:microsoft.com/office/officeart/2005/8/layout/orgChart1"/>
    <dgm:cxn modelId="{9BDC9DAC-AD2A-4E88-9061-AF6017F16C8B}" type="presParOf" srcId="{1FA9EA95-CA90-4D5E-8E6D-66A72F9027B4}" destId="{7022D8E5-EB4D-44F6-9516-8862DB020F8D}" srcOrd="0" destOrd="0" presId="urn:microsoft.com/office/officeart/2005/8/layout/orgChart1"/>
    <dgm:cxn modelId="{CC6849AC-F716-4D85-BD02-891F78709078}" type="presParOf" srcId="{7022D8E5-EB4D-44F6-9516-8862DB020F8D}" destId="{EFAA6F36-84D2-455B-8A5E-F50C6B3EE50D}" srcOrd="0" destOrd="0" presId="urn:microsoft.com/office/officeart/2005/8/layout/orgChart1"/>
    <dgm:cxn modelId="{3554BC2D-F965-4154-A250-76FE8D566DDB}" type="presParOf" srcId="{7022D8E5-EB4D-44F6-9516-8862DB020F8D}" destId="{0DAC68B3-3AD3-48DB-8490-50F669D0C2BA}" srcOrd="1" destOrd="0" presId="urn:microsoft.com/office/officeart/2005/8/layout/orgChart1"/>
    <dgm:cxn modelId="{0746C93E-8902-4D60-B654-FAE5B9DB1F8F}" type="presParOf" srcId="{1FA9EA95-CA90-4D5E-8E6D-66A72F9027B4}" destId="{8D9C0C4A-C918-4C5D-89C1-8288D2B65121}" srcOrd="1" destOrd="0" presId="urn:microsoft.com/office/officeart/2005/8/layout/orgChart1"/>
    <dgm:cxn modelId="{86971C89-BEB0-4D69-B4B2-05FB8F4ABB07}" type="presParOf" srcId="{8D9C0C4A-C918-4C5D-89C1-8288D2B65121}" destId="{024BA9FC-94DB-4A76-96C8-4FB84348DC69}" srcOrd="0" destOrd="0" presId="urn:microsoft.com/office/officeart/2005/8/layout/orgChart1"/>
    <dgm:cxn modelId="{4A2F3AAA-C27A-4E97-8CF9-E8177C528E63}" type="presParOf" srcId="{8D9C0C4A-C918-4C5D-89C1-8288D2B65121}" destId="{B8498DB9-8FFF-4B73-BA0D-23FE47B76E4A}" srcOrd="1" destOrd="0" presId="urn:microsoft.com/office/officeart/2005/8/layout/orgChart1"/>
    <dgm:cxn modelId="{E50417D0-379D-43EC-90DF-1FA766B7666E}" type="presParOf" srcId="{B8498DB9-8FFF-4B73-BA0D-23FE47B76E4A}" destId="{9BC0A784-9897-4487-A1A7-887920EC639A}" srcOrd="0" destOrd="0" presId="urn:microsoft.com/office/officeart/2005/8/layout/orgChart1"/>
    <dgm:cxn modelId="{A10FC09F-0799-44DB-B9D8-1FFE989B28E7}" type="presParOf" srcId="{9BC0A784-9897-4487-A1A7-887920EC639A}" destId="{F954CD45-F9A6-41C2-8CE2-F79186A4B372}" srcOrd="0" destOrd="0" presId="urn:microsoft.com/office/officeart/2005/8/layout/orgChart1"/>
    <dgm:cxn modelId="{F125C1F5-C206-434D-91CA-5A59E9AA6710}" type="presParOf" srcId="{9BC0A784-9897-4487-A1A7-887920EC639A}" destId="{7023F24C-E508-488F-9F83-BBCDDD3FA53D}" srcOrd="1" destOrd="0" presId="urn:microsoft.com/office/officeart/2005/8/layout/orgChart1"/>
    <dgm:cxn modelId="{536B3D4A-9062-4811-A679-9DE4BE6B4FCD}" type="presParOf" srcId="{B8498DB9-8FFF-4B73-BA0D-23FE47B76E4A}" destId="{D6B2296E-421E-45A9-8BD3-730089DBDEA0}" srcOrd="1" destOrd="0" presId="urn:microsoft.com/office/officeart/2005/8/layout/orgChart1"/>
    <dgm:cxn modelId="{1F6D8A5A-92C4-4354-828F-0A4E84D6C8C9}" type="presParOf" srcId="{D6B2296E-421E-45A9-8BD3-730089DBDEA0}" destId="{33EB7723-ED40-454B-9D37-408BBCDC836A}" srcOrd="0" destOrd="0" presId="urn:microsoft.com/office/officeart/2005/8/layout/orgChart1"/>
    <dgm:cxn modelId="{CA12CC45-D42B-4EE6-8B51-E0D7B9BEBDB8}" type="presParOf" srcId="{D6B2296E-421E-45A9-8BD3-730089DBDEA0}" destId="{BDCAE935-284E-49FC-B06D-50DA1DB0015E}" srcOrd="1" destOrd="0" presId="urn:microsoft.com/office/officeart/2005/8/layout/orgChart1"/>
    <dgm:cxn modelId="{7FFBD7C2-177A-434A-90DF-D99FF9F5BA62}" type="presParOf" srcId="{BDCAE935-284E-49FC-B06D-50DA1DB0015E}" destId="{D080E274-E49C-48C6-AECE-092305F7D67A}" srcOrd="0" destOrd="0" presId="urn:microsoft.com/office/officeart/2005/8/layout/orgChart1"/>
    <dgm:cxn modelId="{412AAEFE-63D7-454B-A0FC-379AD9EF95AD}" type="presParOf" srcId="{D080E274-E49C-48C6-AECE-092305F7D67A}" destId="{AEEA7145-A297-4BEF-BD6D-D8BBB3D1CB09}" srcOrd="0" destOrd="0" presId="urn:microsoft.com/office/officeart/2005/8/layout/orgChart1"/>
    <dgm:cxn modelId="{78D93201-23A3-4A8C-89CF-EF7B69967D5C}" type="presParOf" srcId="{D080E274-E49C-48C6-AECE-092305F7D67A}" destId="{EED73292-8352-4556-AA08-017CA890E7EE}" srcOrd="1" destOrd="0" presId="urn:microsoft.com/office/officeart/2005/8/layout/orgChart1"/>
    <dgm:cxn modelId="{78E39B49-5D4C-4349-BACF-8D24FBF4DAF1}" type="presParOf" srcId="{BDCAE935-284E-49FC-B06D-50DA1DB0015E}" destId="{C0FA7380-8F46-4915-A8BC-47C3CACC0CE4}" srcOrd="1" destOrd="0" presId="urn:microsoft.com/office/officeart/2005/8/layout/orgChart1"/>
    <dgm:cxn modelId="{AA0A1760-CEED-47F1-A5EF-528382054C67}" type="presParOf" srcId="{C0FA7380-8F46-4915-A8BC-47C3CACC0CE4}" destId="{F4138BA2-8C4A-4402-B714-0BACF53CFF86}" srcOrd="0" destOrd="0" presId="urn:microsoft.com/office/officeart/2005/8/layout/orgChart1"/>
    <dgm:cxn modelId="{245EFC49-68E6-477E-BC00-FA6DDD7699E7}" type="presParOf" srcId="{C0FA7380-8F46-4915-A8BC-47C3CACC0CE4}" destId="{CDF0DDFF-A9E5-4BC9-BDA8-EFE47AA3CF0D}" srcOrd="1" destOrd="0" presId="urn:microsoft.com/office/officeart/2005/8/layout/orgChart1"/>
    <dgm:cxn modelId="{7FAE6585-C727-44DE-92B6-0D0D3B9BE4EA}" type="presParOf" srcId="{CDF0DDFF-A9E5-4BC9-BDA8-EFE47AA3CF0D}" destId="{AC8ADB2C-0286-4C14-A11D-87AA8D595873}" srcOrd="0" destOrd="0" presId="urn:microsoft.com/office/officeart/2005/8/layout/orgChart1"/>
    <dgm:cxn modelId="{AB6A9031-78B5-4003-A344-C4327697590B}" type="presParOf" srcId="{AC8ADB2C-0286-4C14-A11D-87AA8D595873}" destId="{AAA40379-9EDC-4758-8D00-269887197A15}" srcOrd="0" destOrd="0" presId="urn:microsoft.com/office/officeart/2005/8/layout/orgChart1"/>
    <dgm:cxn modelId="{ABE41873-A9A2-495E-B2FE-F1EE1CF5919B}" type="presParOf" srcId="{AC8ADB2C-0286-4C14-A11D-87AA8D595873}" destId="{FDB37F3C-E20E-46D2-8009-AA9D03122646}" srcOrd="1" destOrd="0" presId="urn:microsoft.com/office/officeart/2005/8/layout/orgChart1"/>
    <dgm:cxn modelId="{49CA82F9-2D52-40BB-8B5A-F4CC78FCB1C7}" type="presParOf" srcId="{CDF0DDFF-A9E5-4BC9-BDA8-EFE47AA3CF0D}" destId="{2213D5D9-7ACC-46DD-A7DB-0C20CC715E1C}" srcOrd="1" destOrd="0" presId="urn:microsoft.com/office/officeart/2005/8/layout/orgChart1"/>
    <dgm:cxn modelId="{3101952C-161A-4034-963F-4D977D25FD89}" type="presParOf" srcId="{CDF0DDFF-A9E5-4BC9-BDA8-EFE47AA3CF0D}" destId="{66CF26AC-80C2-481D-A780-2337F9B23900}" srcOrd="2" destOrd="0" presId="urn:microsoft.com/office/officeart/2005/8/layout/orgChart1"/>
    <dgm:cxn modelId="{AF61CF43-E4E9-4947-9111-017C5B355333}" type="presParOf" srcId="{BDCAE935-284E-49FC-B06D-50DA1DB0015E}" destId="{46C15CA8-C9DE-485A-872C-E0492D3D2CE0}" srcOrd="2" destOrd="0" presId="urn:microsoft.com/office/officeart/2005/8/layout/orgChart1"/>
    <dgm:cxn modelId="{A003FD21-FEF1-42EA-89BE-13A4FC68EA6C}" type="presParOf" srcId="{B8498DB9-8FFF-4B73-BA0D-23FE47B76E4A}" destId="{26FC1503-D858-49CF-A1A9-47835B6B9E31}" srcOrd="2" destOrd="0" presId="urn:microsoft.com/office/officeart/2005/8/layout/orgChart1"/>
    <dgm:cxn modelId="{54C29A5E-CD2F-4880-9DCD-69D3FD524153}" type="presParOf" srcId="{1FA9EA95-CA90-4D5E-8E6D-66A72F9027B4}" destId="{3294F177-A10F-4E8A-8EC5-51A28D520EB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138BA2-8C4A-4402-B714-0BACF53CFF86}">
      <dsp:nvSpPr>
        <dsp:cNvPr id="0" name=""/>
        <dsp:cNvSpPr/>
      </dsp:nvSpPr>
      <dsp:spPr>
        <a:xfrm>
          <a:off x="1060085" y="2307844"/>
          <a:ext cx="180172" cy="552527"/>
        </a:xfrm>
        <a:custGeom>
          <a:avLst/>
          <a:gdLst/>
          <a:ahLst/>
          <a:cxnLst/>
          <a:rect l="0" t="0" r="0" b="0"/>
          <a:pathLst>
            <a:path>
              <a:moveTo>
                <a:pt x="0" y="0"/>
              </a:moveTo>
              <a:lnTo>
                <a:pt x="0" y="552527"/>
              </a:lnTo>
              <a:lnTo>
                <a:pt x="180172" y="5525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EB7723-ED40-454B-9D37-408BBCDC836A}">
      <dsp:nvSpPr>
        <dsp:cNvPr id="0" name=""/>
        <dsp:cNvSpPr/>
      </dsp:nvSpPr>
      <dsp:spPr>
        <a:xfrm>
          <a:off x="1494824" y="1455029"/>
          <a:ext cx="91440" cy="252240"/>
        </a:xfrm>
        <a:custGeom>
          <a:avLst/>
          <a:gdLst/>
          <a:ahLst/>
          <a:cxnLst/>
          <a:rect l="0" t="0" r="0" b="0"/>
          <a:pathLst>
            <a:path>
              <a:moveTo>
                <a:pt x="45720" y="0"/>
              </a:moveTo>
              <a:lnTo>
                <a:pt x="45720" y="2522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4BA9FC-94DB-4A76-96C8-4FB84348DC69}">
      <dsp:nvSpPr>
        <dsp:cNvPr id="0" name=""/>
        <dsp:cNvSpPr/>
      </dsp:nvSpPr>
      <dsp:spPr>
        <a:xfrm>
          <a:off x="1494824" y="602214"/>
          <a:ext cx="91440" cy="252240"/>
        </a:xfrm>
        <a:custGeom>
          <a:avLst/>
          <a:gdLst/>
          <a:ahLst/>
          <a:cxnLst/>
          <a:rect l="0" t="0" r="0" b="0"/>
          <a:pathLst>
            <a:path>
              <a:moveTo>
                <a:pt x="45720" y="0"/>
              </a:moveTo>
              <a:lnTo>
                <a:pt x="45720" y="2522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AA6F36-84D2-455B-8A5E-F50C6B3EE50D}">
      <dsp:nvSpPr>
        <dsp:cNvPr id="0" name=""/>
        <dsp:cNvSpPr/>
      </dsp:nvSpPr>
      <dsp:spPr>
        <a:xfrm>
          <a:off x="939970" y="1640"/>
          <a:ext cx="1201147" cy="6005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Transport and Logistics</a:t>
          </a:r>
        </a:p>
      </dsp:txBody>
      <dsp:txXfrm>
        <a:off x="939970" y="1640"/>
        <a:ext cx="1201147" cy="600573"/>
      </dsp:txXfrm>
    </dsp:sp>
    <dsp:sp modelId="{F954CD45-F9A6-41C2-8CE2-F79186A4B372}">
      <dsp:nvSpPr>
        <dsp:cNvPr id="0" name=""/>
        <dsp:cNvSpPr/>
      </dsp:nvSpPr>
      <dsp:spPr>
        <a:xfrm>
          <a:off x="939970" y="854455"/>
          <a:ext cx="1201147" cy="6005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Stores Manager</a:t>
          </a:r>
        </a:p>
      </dsp:txBody>
      <dsp:txXfrm>
        <a:off x="939970" y="854455"/>
        <a:ext cx="1201147" cy="600573"/>
      </dsp:txXfrm>
    </dsp:sp>
    <dsp:sp modelId="{AEEA7145-A297-4BEF-BD6D-D8BBB3D1CB09}">
      <dsp:nvSpPr>
        <dsp:cNvPr id="0" name=""/>
        <dsp:cNvSpPr/>
      </dsp:nvSpPr>
      <dsp:spPr>
        <a:xfrm>
          <a:off x="939970" y="1707270"/>
          <a:ext cx="1201147" cy="6005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b="1" kern="1200">
              <a:solidFill>
                <a:srgbClr val="FFFF00"/>
              </a:solidFill>
            </a:rPr>
            <a:t>Assistant Stores Manager</a:t>
          </a:r>
        </a:p>
      </dsp:txBody>
      <dsp:txXfrm>
        <a:off x="939970" y="1707270"/>
        <a:ext cx="1201147" cy="600573"/>
      </dsp:txXfrm>
    </dsp:sp>
    <dsp:sp modelId="{AAA40379-9EDC-4758-8D00-269887197A15}">
      <dsp:nvSpPr>
        <dsp:cNvPr id="0" name=""/>
        <dsp:cNvSpPr/>
      </dsp:nvSpPr>
      <dsp:spPr>
        <a:xfrm>
          <a:off x="1240257" y="2560085"/>
          <a:ext cx="1201147" cy="6005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Storekeepers</a:t>
          </a:r>
        </a:p>
      </dsp:txBody>
      <dsp:txXfrm>
        <a:off x="1240257" y="2560085"/>
        <a:ext cx="1201147" cy="6005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U4VZSK3Q3Z65-1654811717-91300</_dlc_DocId>
    <_dlc_DocIdUrl xmlns="64325d95-35ba-46ca-aaac-778957f5ebb0">
      <Url>https://westyorkshirefire.sharepoint.com/teams/HR/_layouts/15/DocIdRedir.aspx?ID=U4VZSK3Q3Z65-1654811717-91300</Url>
      <Description>U4VZSK3Q3Z65-1654811717-91300</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2.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3.xml><?xml version="1.0" encoding="utf-8"?>
<ds:datastoreItem xmlns:ds="http://schemas.openxmlformats.org/officeDocument/2006/customXml" ds:itemID="{81379073-FC50-4688-B478-F58A352DACF9}">
  <ds:schemaRefs>
    <ds:schemaRef ds:uri="64325d95-35ba-46ca-aaac-778957f5ebb0"/>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http://www.w3.org/XML/1998/namespace"/>
    <ds:schemaRef ds:uri="34b6d412-54fa-4bc1-b286-82b73b84dfb9"/>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5.xml><?xml version="1.0" encoding="utf-8"?>
<ds:datastoreItem xmlns:ds="http://schemas.openxmlformats.org/officeDocument/2006/customXml" ds:itemID="{A308C7C4-C4CF-441C-AF97-2B5734B39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TotalTime>
  <Pages>5</Pages>
  <Words>998</Words>
  <Characters>5694</Characters>
  <Application>Microsoft Office Word</Application>
  <DocSecurity>0</DocSecurity>
  <Lines>47</Lines>
  <Paragraphs>13</Paragraphs>
  <ScaleCrop>false</ScaleCrop>
  <Company>West Yorkshire Fire and Rescue</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Amanda Lee</cp:lastModifiedBy>
  <cp:revision>2</cp:revision>
  <cp:lastPrinted>2025-01-30T14:44:00Z</cp:lastPrinted>
  <dcterms:created xsi:type="dcterms:W3CDTF">2025-01-31T14:10:00Z</dcterms:created>
  <dcterms:modified xsi:type="dcterms:W3CDTF">2025-01-31T14:10:00Z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98fdd292-da81-473d-bf6b-91afc202874e</vt:lpwstr>
  </property>
  <property fmtid="{D5CDD505-2E9C-101B-9397-08002B2CF9AE}" pid="13" name="JobDescriptions">
    <vt:lpwstr>1020;#JobDescriptions|8bb9be32-31c0-40dc-91dc-cae3788c5e0a</vt:lpwstr>
  </property>
</Properties>
</file>