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544C" w14:textId="77777777" w:rsidR="00442267" w:rsidRDefault="00442267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WEST YORKSHIRE FIRE &amp; RESCUE SERVICE</w:t>
      </w:r>
    </w:p>
    <w:p w14:paraId="6A63AAE5" w14:textId="77777777" w:rsidR="00442267" w:rsidRDefault="00442267">
      <w:pPr>
        <w:jc w:val="center"/>
        <w:rPr>
          <w:rFonts w:ascii="Arial" w:hAnsi="Arial" w:cs="Arial"/>
          <w:b/>
          <w:bCs/>
          <w:lang w:val="en-GB"/>
        </w:rPr>
      </w:pPr>
    </w:p>
    <w:p w14:paraId="0C9FF161" w14:textId="77777777" w:rsidR="00442267" w:rsidRDefault="00442267">
      <w:pPr>
        <w:pStyle w:val="Heading1"/>
        <w:rPr>
          <w:sz w:val="24"/>
          <w:lang w:val="en-GB"/>
        </w:rPr>
      </w:pPr>
      <w:r>
        <w:rPr>
          <w:sz w:val="24"/>
          <w:lang w:val="en-GB"/>
        </w:rPr>
        <w:t>JOB DESCRIPTION</w:t>
      </w:r>
    </w:p>
    <w:p w14:paraId="6EFBD613" w14:textId="77777777" w:rsidR="00442267" w:rsidRDefault="00442267">
      <w:pPr>
        <w:jc w:val="center"/>
        <w:rPr>
          <w:rFonts w:ascii="Arial" w:hAnsi="Arial" w:cs="Arial"/>
          <w:lang w:val="en-GB"/>
        </w:rPr>
      </w:pPr>
    </w:p>
    <w:tbl>
      <w:tblPr>
        <w:tblW w:w="8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6"/>
        <w:gridCol w:w="5893"/>
      </w:tblGrid>
      <w:tr w:rsidR="00442267" w14:paraId="2CB6B581" w14:textId="77777777" w:rsidTr="00831D84">
        <w:trPr>
          <w:tblCellSpacing w:w="15" w:type="dxa"/>
        </w:trPr>
        <w:tc>
          <w:tcPr>
            <w:tcW w:w="0" w:type="auto"/>
          </w:tcPr>
          <w:p w14:paraId="4E508DD0" w14:textId="77777777" w:rsidR="00442267" w:rsidRDefault="00442267" w:rsidP="001D32CD">
            <w:pPr>
              <w:tabs>
                <w:tab w:val="right" w:pos="2441"/>
              </w:tabs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POST TITLE:</w:t>
            </w:r>
            <w:r w:rsidR="005030B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1D32CD">
              <w:rPr>
                <w:rFonts w:ascii="Arial" w:hAnsi="Arial" w:cs="Arial"/>
                <w:b/>
                <w:bCs/>
                <w:lang w:val="en-GB"/>
              </w:rPr>
              <w:tab/>
            </w:r>
          </w:p>
        </w:tc>
        <w:tc>
          <w:tcPr>
            <w:tcW w:w="5848" w:type="dxa"/>
          </w:tcPr>
          <w:p w14:paraId="035D4899" w14:textId="61B590D5" w:rsidR="00442267" w:rsidRPr="002E3789" w:rsidRDefault="009779E7">
            <w:pPr>
              <w:pStyle w:val="Heading3"/>
              <w:rPr>
                <w:i w:val="0"/>
                <w:iCs w:val="0"/>
                <w:sz w:val="24"/>
              </w:rPr>
            </w:pPr>
            <w:r>
              <w:rPr>
                <w:i w:val="0"/>
                <w:color w:val="252423"/>
                <w:sz w:val="24"/>
                <w:shd w:val="clear" w:color="auto" w:fill="FFFFFF"/>
              </w:rPr>
              <w:t xml:space="preserve">Digital </w:t>
            </w:r>
            <w:r w:rsidR="00B61245" w:rsidRPr="002E3789">
              <w:rPr>
                <w:i w:val="0"/>
                <w:color w:val="252423"/>
                <w:sz w:val="24"/>
                <w:shd w:val="clear" w:color="auto" w:fill="FFFFFF"/>
              </w:rPr>
              <w:t>Data Analyst</w:t>
            </w:r>
          </w:p>
        </w:tc>
      </w:tr>
      <w:tr w:rsidR="00442267" w14:paraId="11621BF9" w14:textId="77777777" w:rsidTr="00831D84">
        <w:trPr>
          <w:trHeight w:val="495"/>
          <w:tblCellSpacing w:w="15" w:type="dxa"/>
        </w:trPr>
        <w:tc>
          <w:tcPr>
            <w:tcW w:w="0" w:type="auto"/>
          </w:tcPr>
          <w:p w14:paraId="785DD7DF" w14:textId="77777777" w:rsidR="00442267" w:rsidRDefault="00442267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GRADE:</w:t>
            </w:r>
          </w:p>
        </w:tc>
        <w:tc>
          <w:tcPr>
            <w:tcW w:w="5848" w:type="dxa"/>
          </w:tcPr>
          <w:p w14:paraId="432F8730" w14:textId="08598E18" w:rsidR="00442267" w:rsidRPr="002E3789" w:rsidRDefault="00640016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7</w:t>
            </w:r>
          </w:p>
        </w:tc>
      </w:tr>
      <w:tr w:rsidR="00442267" w14:paraId="79ABF278" w14:textId="77777777" w:rsidTr="00831D84">
        <w:trPr>
          <w:tblCellSpacing w:w="15" w:type="dxa"/>
        </w:trPr>
        <w:tc>
          <w:tcPr>
            <w:tcW w:w="0" w:type="auto"/>
          </w:tcPr>
          <w:p w14:paraId="7BD7E9A2" w14:textId="77777777" w:rsidR="00442267" w:rsidRDefault="00442267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RESPONSIBLE TO:</w:t>
            </w:r>
          </w:p>
        </w:tc>
        <w:tc>
          <w:tcPr>
            <w:tcW w:w="5848" w:type="dxa"/>
          </w:tcPr>
          <w:p w14:paraId="252AE550" w14:textId="1D2A60CA" w:rsidR="00442267" w:rsidRPr="002E3789" w:rsidRDefault="00B61245">
            <w:pPr>
              <w:rPr>
                <w:rFonts w:ascii="Arial" w:eastAsia="Arial Unicode MS" w:hAnsi="Arial" w:cs="Arial"/>
                <w:lang w:val="en-GB"/>
              </w:rPr>
            </w:pPr>
            <w:r w:rsidRPr="002E3789">
              <w:rPr>
                <w:rFonts w:ascii="Arial" w:hAnsi="Arial" w:cs="Arial"/>
                <w:color w:val="252423"/>
                <w:shd w:val="clear" w:color="auto" w:fill="FFFFFF"/>
              </w:rPr>
              <w:t>Digital Systems and Intelligence Manager </w:t>
            </w:r>
          </w:p>
        </w:tc>
      </w:tr>
      <w:tr w:rsidR="00442267" w14:paraId="44D9411F" w14:textId="77777777" w:rsidTr="00831D84">
        <w:trPr>
          <w:tblCellSpacing w:w="15" w:type="dxa"/>
        </w:trPr>
        <w:tc>
          <w:tcPr>
            <w:tcW w:w="0" w:type="auto"/>
          </w:tcPr>
          <w:p w14:paraId="5481DF93" w14:textId="77777777" w:rsidR="00442267" w:rsidRDefault="00442267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RESPONSIBLE FOR:</w:t>
            </w:r>
          </w:p>
        </w:tc>
        <w:tc>
          <w:tcPr>
            <w:tcW w:w="5848" w:type="dxa"/>
          </w:tcPr>
          <w:p w14:paraId="156AFF85" w14:textId="77777777" w:rsidR="00442267" w:rsidRDefault="001D32CD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>n/a</w:t>
            </w:r>
          </w:p>
        </w:tc>
      </w:tr>
      <w:tr w:rsidR="00442267" w14:paraId="01DFD1A2" w14:textId="77777777" w:rsidTr="00831D84">
        <w:trPr>
          <w:tblCellSpacing w:w="15" w:type="dxa"/>
        </w:trPr>
        <w:tc>
          <w:tcPr>
            <w:tcW w:w="0" w:type="auto"/>
          </w:tcPr>
          <w:p w14:paraId="5DA417C1" w14:textId="77777777" w:rsidR="00442267" w:rsidRDefault="00442267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PURPOSE OF POST: </w:t>
            </w:r>
          </w:p>
        </w:tc>
        <w:tc>
          <w:tcPr>
            <w:tcW w:w="5848" w:type="dxa"/>
          </w:tcPr>
          <w:p w14:paraId="7B302A9D" w14:textId="77777777" w:rsidR="00442267" w:rsidRDefault="00C024F8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eastAsia="Arial Unicode MS" w:hAnsi="Arial" w:cs="Arial"/>
                <w:lang w:val="en-GB"/>
              </w:rPr>
              <w:t xml:space="preserve">To work with </w:t>
            </w:r>
            <w:r w:rsidR="00C819D4">
              <w:rPr>
                <w:rFonts w:ascii="Arial" w:eastAsia="Arial Unicode MS" w:hAnsi="Arial" w:cs="Arial"/>
                <w:lang w:val="en-GB"/>
              </w:rPr>
              <w:t xml:space="preserve">the organisation to design, develop and deliver effective Power BI reporting, </w:t>
            </w:r>
            <w:proofErr w:type="gramStart"/>
            <w:r w:rsidR="00C819D4">
              <w:rPr>
                <w:rFonts w:ascii="Arial" w:eastAsia="Arial Unicode MS" w:hAnsi="Arial" w:cs="Arial"/>
                <w:lang w:val="en-GB"/>
              </w:rPr>
              <w:t>dashboards</w:t>
            </w:r>
            <w:proofErr w:type="gramEnd"/>
            <w:r w:rsidR="00C819D4">
              <w:rPr>
                <w:rFonts w:ascii="Arial" w:eastAsia="Arial Unicode MS" w:hAnsi="Arial" w:cs="Arial"/>
                <w:lang w:val="en-GB"/>
              </w:rPr>
              <w:t xml:space="preserve"> and data visualisations. To identify trends in reporting to assist the organisation in proactively meeting its performance goals.</w:t>
            </w:r>
          </w:p>
        </w:tc>
      </w:tr>
    </w:tbl>
    <w:p w14:paraId="0279EC6D" w14:textId="77777777" w:rsidR="00442267" w:rsidRDefault="00442267">
      <w:pPr>
        <w:rPr>
          <w:rFonts w:ascii="Arial" w:hAnsi="Arial" w:cs="Arial"/>
          <w:lang w:val="en-GB"/>
        </w:rPr>
      </w:pPr>
    </w:p>
    <w:p w14:paraId="1A6FCA66" w14:textId="77777777" w:rsidR="00442267" w:rsidRDefault="00442267">
      <w:pPr>
        <w:rPr>
          <w:rFonts w:ascii="Arial" w:hAnsi="Arial" w:cs="Arial"/>
          <w:lang w:val="en-GB"/>
        </w:rPr>
      </w:pPr>
    </w:p>
    <w:p w14:paraId="4DB46964" w14:textId="77777777" w:rsidR="00442267" w:rsidRDefault="00442267">
      <w:pPr>
        <w:pStyle w:val="Heading5"/>
        <w:rPr>
          <w:sz w:val="24"/>
          <w:lang w:val="en-GB"/>
        </w:rPr>
      </w:pPr>
      <w:r>
        <w:rPr>
          <w:sz w:val="24"/>
          <w:lang w:val="en-GB"/>
        </w:rPr>
        <w:t>MAIN DUTIES AND RESPONSIBILITIES</w:t>
      </w:r>
    </w:p>
    <w:p w14:paraId="1D3BF857" w14:textId="77777777" w:rsidR="00442267" w:rsidRPr="001E1CCC" w:rsidRDefault="00442267">
      <w:pPr>
        <w:rPr>
          <w:sz w:val="22"/>
          <w:szCs w:val="22"/>
          <w:lang w:val="en-GB"/>
        </w:rPr>
      </w:pPr>
    </w:p>
    <w:p w14:paraId="20B2EF29" w14:textId="77777777" w:rsidR="00442267" w:rsidRDefault="00302A52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Work with departments to establish and document their </w:t>
      </w:r>
      <w:r w:rsidR="00C92C75">
        <w:rPr>
          <w:rFonts w:ascii="Arial" w:hAnsi="Arial" w:cs="Arial"/>
          <w:sz w:val="22"/>
          <w:szCs w:val="22"/>
          <w:lang w:val="en-GB"/>
        </w:rPr>
        <w:t xml:space="preserve">data and </w:t>
      </w:r>
      <w:r>
        <w:rPr>
          <w:rFonts w:ascii="Arial" w:hAnsi="Arial" w:cs="Arial"/>
          <w:sz w:val="22"/>
          <w:szCs w:val="22"/>
          <w:lang w:val="en-GB"/>
        </w:rPr>
        <w:t>reporting requirements.</w:t>
      </w:r>
    </w:p>
    <w:p w14:paraId="0B8DAB4D" w14:textId="77777777" w:rsidR="00302A52" w:rsidRDefault="00302A52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Work with the development team, IC</w:t>
      </w:r>
      <w:r w:rsidR="00F9240E">
        <w:rPr>
          <w:rFonts w:ascii="Arial" w:hAnsi="Arial" w:cs="Arial"/>
          <w:sz w:val="22"/>
          <w:szCs w:val="22"/>
          <w:lang w:val="en-GB"/>
        </w:rPr>
        <w:t>T</w:t>
      </w:r>
      <w:r>
        <w:rPr>
          <w:rFonts w:ascii="Arial" w:hAnsi="Arial" w:cs="Arial"/>
          <w:sz w:val="22"/>
          <w:szCs w:val="22"/>
          <w:lang w:val="en-GB"/>
        </w:rPr>
        <w:t xml:space="preserve"> Project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Manager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and ICT Business Analyst to determine what data sources are available and help identify gaps be</w:t>
      </w:r>
      <w:r w:rsidR="00523F39">
        <w:rPr>
          <w:rFonts w:ascii="Arial" w:hAnsi="Arial" w:cs="Arial"/>
          <w:sz w:val="22"/>
          <w:szCs w:val="22"/>
          <w:lang w:val="en-GB"/>
        </w:rPr>
        <w:t>tween</w:t>
      </w:r>
      <w:r>
        <w:rPr>
          <w:rFonts w:ascii="Arial" w:hAnsi="Arial" w:cs="Arial"/>
          <w:sz w:val="22"/>
          <w:szCs w:val="22"/>
          <w:lang w:val="en-GB"/>
        </w:rPr>
        <w:t xml:space="preserve"> data sources and reporting requirements.</w:t>
      </w:r>
    </w:p>
    <w:p w14:paraId="54F14D50" w14:textId="77777777" w:rsidR="00302A52" w:rsidRDefault="00302A52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Transform reporting requirements into reports in the most appropriate format utilising Power BI and any other tools needed. </w:t>
      </w:r>
    </w:p>
    <w:p w14:paraId="482FD393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Work closely with the SIAT team to ensure compliance and assurance requirements are identified and met.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E.g.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HMICFRS.</w:t>
      </w:r>
    </w:p>
    <w:p w14:paraId="6DD47C40" w14:textId="77777777" w:rsidR="00523F39" w:rsidRPr="007408BE" w:rsidRDefault="00523F39" w:rsidP="007408BE">
      <w:pPr>
        <w:pStyle w:val="NormalWeb"/>
        <w:numPr>
          <w:ilvl w:val="0"/>
          <w:numId w:val="8"/>
        </w:numPr>
      </w:pPr>
      <w:r w:rsidRPr="00523F39">
        <w:rPr>
          <w:rFonts w:ascii="Arial" w:hAnsi="Arial" w:cs="Arial"/>
          <w:sz w:val="22"/>
          <w:szCs w:val="22"/>
          <w:lang w:eastAsia="en-US"/>
        </w:rPr>
        <w:t>Model fire cover scenarios and develop processes to provide risk information for a range of service requirements using a range of appropriate software</w:t>
      </w:r>
      <w:r>
        <w:t xml:space="preserve"> </w:t>
      </w:r>
      <w:r w:rsidR="007408BE" w:rsidRPr="00F908C4">
        <w:rPr>
          <w:rFonts w:ascii="Arial" w:hAnsi="Arial" w:cs="Arial"/>
          <w:sz w:val="22"/>
          <w:szCs w:val="22"/>
          <w:lang w:eastAsia="en-US"/>
        </w:rPr>
        <w:t>including GIS</w:t>
      </w:r>
      <w:r w:rsidRPr="007408BE">
        <w:rPr>
          <w:rFonts w:ascii="Arial" w:hAnsi="Arial" w:cs="Arial"/>
          <w:sz w:val="22"/>
          <w:szCs w:val="22"/>
          <w:lang w:eastAsia="en-US"/>
        </w:rPr>
        <w:br/>
      </w:r>
    </w:p>
    <w:p w14:paraId="0BAF98E4" w14:textId="77777777" w:rsidR="00523F39" w:rsidRPr="00523F39" w:rsidRDefault="00523F39" w:rsidP="00523F39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  <w:lang w:eastAsia="en-US"/>
        </w:rPr>
      </w:pPr>
      <w:r w:rsidRPr="00523F39">
        <w:rPr>
          <w:rFonts w:ascii="Arial" w:hAnsi="Arial" w:cs="Arial"/>
          <w:sz w:val="22"/>
          <w:szCs w:val="22"/>
          <w:lang w:eastAsia="en-US"/>
        </w:rPr>
        <w:t>Extract and analyse various datasets from the Fire Control system including point to point journey time analysis, order of turnout matrix data</w:t>
      </w:r>
      <w:r w:rsidR="00F908C4">
        <w:rPr>
          <w:rFonts w:ascii="Arial" w:hAnsi="Arial" w:cs="Arial"/>
          <w:sz w:val="22"/>
          <w:szCs w:val="22"/>
          <w:lang w:eastAsia="en-US"/>
        </w:rPr>
        <w:t xml:space="preserve"> etc</w:t>
      </w:r>
      <w:r w:rsidRPr="00523F39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br/>
      </w:r>
    </w:p>
    <w:p w14:paraId="6A891D32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Undertake data analysis</w:t>
      </w:r>
      <w:r w:rsidR="00D1378A">
        <w:rPr>
          <w:rFonts w:ascii="Arial" w:hAnsi="Arial" w:cs="Arial"/>
          <w:sz w:val="22"/>
          <w:szCs w:val="22"/>
          <w:lang w:val="en-GB"/>
        </w:rPr>
        <w:t xml:space="preserve">, making </w:t>
      </w:r>
      <w:r w:rsidR="00F908C4">
        <w:rPr>
          <w:rFonts w:ascii="Arial" w:hAnsi="Arial" w:cs="Arial"/>
          <w:sz w:val="22"/>
          <w:szCs w:val="22"/>
          <w:lang w:val="en-GB"/>
        </w:rPr>
        <w:t xml:space="preserve">and presenting </w:t>
      </w:r>
      <w:r w:rsidR="00C92C75">
        <w:rPr>
          <w:rFonts w:ascii="Arial" w:hAnsi="Arial" w:cs="Arial"/>
          <w:sz w:val="22"/>
          <w:szCs w:val="22"/>
          <w:lang w:val="en-GB"/>
        </w:rPr>
        <w:t xml:space="preserve">recommendations </w:t>
      </w:r>
      <w:r>
        <w:rPr>
          <w:rFonts w:ascii="Arial" w:hAnsi="Arial" w:cs="Arial"/>
          <w:sz w:val="22"/>
          <w:szCs w:val="22"/>
          <w:lang w:val="en-GB"/>
        </w:rPr>
        <w:t xml:space="preserve">to </w:t>
      </w:r>
      <w:r w:rsidR="00F908C4">
        <w:rPr>
          <w:rFonts w:ascii="Arial" w:hAnsi="Arial" w:cs="Arial"/>
          <w:sz w:val="22"/>
          <w:szCs w:val="22"/>
          <w:lang w:val="en-GB"/>
        </w:rPr>
        <w:t xml:space="preserve">a wide audience including senior officers to </w:t>
      </w:r>
      <w:r>
        <w:rPr>
          <w:rFonts w:ascii="Arial" w:hAnsi="Arial" w:cs="Arial"/>
          <w:sz w:val="22"/>
          <w:szCs w:val="22"/>
          <w:lang w:val="en-GB"/>
        </w:rPr>
        <w:t>assist in decision making.</w:t>
      </w:r>
    </w:p>
    <w:p w14:paraId="2931F41D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Utilise the tools available to take users through a compelling data-driven story that answers their questions and raises their understanding of their performance.</w:t>
      </w:r>
    </w:p>
    <w:p w14:paraId="7C6EB40E" w14:textId="77777777" w:rsidR="00C867B5" w:rsidRDefault="00C867B5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Proactively identify issues and trends which might affect service and </w:t>
      </w:r>
      <w:r w:rsidR="00F908C4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>irectorate priorities.</w:t>
      </w:r>
    </w:p>
    <w:p w14:paraId="3DFE6DC7" w14:textId="77777777" w:rsidR="00C867B5" w:rsidRDefault="00C867B5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Take ownership of complex inquiries to ensure they are addressed and resolved in a timely manner.</w:t>
      </w:r>
    </w:p>
    <w:p w14:paraId="64C64C53" w14:textId="77777777" w:rsidR="006940C1" w:rsidRDefault="006940C1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Encourage ideas from a wide range of sources and stakeholders, both internal and partner agencies, to develop solutions to problems.</w:t>
      </w:r>
    </w:p>
    <w:p w14:paraId="266AEE9C" w14:textId="77777777" w:rsidR="006940C1" w:rsidRDefault="006940C1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Identify issues, consider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risks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and develop solutions through detailed in-depth information gathering and a high level of analysis. </w:t>
      </w:r>
    </w:p>
    <w:p w14:paraId="6F50A412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Build dataflows to enable common data models with reusable datasets.</w:t>
      </w:r>
    </w:p>
    <w:p w14:paraId="03B338BC" w14:textId="77777777" w:rsidR="00302A52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Mentor / cross-skill other team members.</w:t>
      </w:r>
    </w:p>
    <w:p w14:paraId="0D9430E2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Provide technical consultancy on projects.</w:t>
      </w:r>
    </w:p>
    <w:p w14:paraId="09240481" w14:textId="77777777" w:rsidR="002B2EC1" w:rsidRDefault="002B2EC1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Convey complex information to others and take steps to ensure understanding,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reinforcing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and supporting implementation where needed.</w:t>
      </w:r>
    </w:p>
    <w:p w14:paraId="45CD7765" w14:textId="77777777" w:rsidR="00F9240E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Work with the ICT Training Coordinator to develop and deliver Power BI user training. </w:t>
      </w:r>
    </w:p>
    <w:p w14:paraId="766A2FCF" w14:textId="77777777" w:rsidR="002B2EC1" w:rsidRDefault="002B2EC1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Proactively seek and act on feedback to evaluate and find solutions to improve performance.</w:t>
      </w:r>
    </w:p>
    <w:p w14:paraId="62B91B66" w14:textId="77777777" w:rsidR="00F9240E" w:rsidRPr="001E1CCC" w:rsidRDefault="00F9240E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Create and maintain all required documentation. </w:t>
      </w:r>
    </w:p>
    <w:p w14:paraId="725CF3FD" w14:textId="77777777" w:rsidR="00790BBA" w:rsidRPr="001E1CCC" w:rsidRDefault="00790BBA" w:rsidP="00790BBA">
      <w:pPr>
        <w:spacing w:after="120"/>
        <w:ind w:left="720"/>
        <w:rPr>
          <w:rFonts w:ascii="Arial" w:hAnsi="Arial" w:cs="Arial"/>
          <w:sz w:val="22"/>
          <w:szCs w:val="22"/>
          <w:lang w:val="en-GB"/>
        </w:rPr>
      </w:pPr>
    </w:p>
    <w:p w14:paraId="73092C3D" w14:textId="77777777" w:rsidR="00442267" w:rsidRPr="001E1CCC" w:rsidRDefault="0044226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1E1CCC">
        <w:rPr>
          <w:rFonts w:ascii="Arial" w:hAnsi="Arial" w:cs="Arial"/>
          <w:b/>
          <w:bCs/>
          <w:sz w:val="22"/>
          <w:szCs w:val="22"/>
        </w:rPr>
        <w:t>Second area:</w:t>
      </w:r>
    </w:p>
    <w:p w14:paraId="41F31FC3" w14:textId="77777777" w:rsidR="00442267" w:rsidRPr="001E1CCC" w:rsidRDefault="0044226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7166292" w14:textId="77777777" w:rsidR="00442267" w:rsidRPr="004C6C1F" w:rsidRDefault="00442267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4C6C1F">
        <w:rPr>
          <w:rFonts w:ascii="Arial" w:hAnsi="Arial" w:cs="Arial"/>
          <w:sz w:val="22"/>
          <w:szCs w:val="22"/>
          <w:lang w:val="en-GB"/>
        </w:rPr>
        <w:t xml:space="preserve">To Implement and promote the </w:t>
      </w:r>
      <w:r w:rsidR="001E1CCC" w:rsidRPr="004C6C1F">
        <w:rPr>
          <w:rFonts w:ascii="Arial" w:hAnsi="Arial" w:cs="Arial"/>
          <w:sz w:val="22"/>
          <w:szCs w:val="22"/>
          <w:lang w:val="en-GB"/>
        </w:rPr>
        <w:t>A</w:t>
      </w:r>
      <w:r w:rsidRPr="004C6C1F">
        <w:rPr>
          <w:rFonts w:ascii="Arial" w:hAnsi="Arial" w:cs="Arial"/>
          <w:sz w:val="22"/>
          <w:szCs w:val="22"/>
          <w:lang w:val="en-GB"/>
        </w:rPr>
        <w:t>uthorit</w:t>
      </w:r>
      <w:r w:rsidR="001E1CCC" w:rsidRPr="004C6C1F">
        <w:rPr>
          <w:rFonts w:ascii="Arial" w:hAnsi="Arial" w:cs="Arial"/>
          <w:sz w:val="22"/>
          <w:szCs w:val="22"/>
          <w:lang w:val="en-GB"/>
        </w:rPr>
        <w:t>y’s</w:t>
      </w:r>
      <w:r w:rsidRPr="004C6C1F">
        <w:rPr>
          <w:rFonts w:ascii="Arial" w:hAnsi="Arial" w:cs="Arial"/>
          <w:sz w:val="22"/>
          <w:szCs w:val="22"/>
          <w:lang w:val="en-GB"/>
        </w:rPr>
        <w:t>:</w:t>
      </w:r>
    </w:p>
    <w:p w14:paraId="20D02FA4" w14:textId="77777777" w:rsidR="00442267" w:rsidRPr="004C6C1F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4C6C1F">
        <w:rPr>
          <w:rFonts w:ascii="Arial" w:hAnsi="Arial" w:cs="Arial"/>
          <w:spacing w:val="-3"/>
          <w:sz w:val="22"/>
          <w:szCs w:val="22"/>
          <w:lang w:val="en-GB"/>
        </w:rPr>
        <w:t>Health and Safety polic</w:t>
      </w:r>
      <w:r w:rsidR="00272609" w:rsidRPr="004C6C1F">
        <w:rPr>
          <w:rFonts w:ascii="Arial" w:hAnsi="Arial" w:cs="Arial"/>
          <w:spacing w:val="-3"/>
          <w:sz w:val="22"/>
          <w:szCs w:val="22"/>
          <w:lang w:val="en-GB"/>
        </w:rPr>
        <w:t>ies</w:t>
      </w:r>
    </w:p>
    <w:p w14:paraId="6DC06DAF" w14:textId="77777777" w:rsidR="00442267" w:rsidRPr="004C6C1F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4C6C1F">
        <w:rPr>
          <w:rFonts w:ascii="Arial" w:hAnsi="Arial" w:cs="Arial"/>
          <w:spacing w:val="-3"/>
          <w:sz w:val="22"/>
          <w:szCs w:val="22"/>
          <w:lang w:val="en-GB"/>
        </w:rPr>
        <w:t>Equal</w:t>
      </w:r>
      <w:r w:rsidR="006461BF" w:rsidRPr="004C6C1F">
        <w:rPr>
          <w:rFonts w:ascii="Arial" w:hAnsi="Arial" w:cs="Arial"/>
          <w:spacing w:val="-3"/>
          <w:sz w:val="22"/>
          <w:szCs w:val="22"/>
          <w:lang w:val="en-GB"/>
        </w:rPr>
        <w:t>ity</w:t>
      </w:r>
      <w:r w:rsidRPr="004C6C1F">
        <w:rPr>
          <w:rFonts w:ascii="Arial" w:hAnsi="Arial" w:cs="Arial"/>
          <w:spacing w:val="-3"/>
          <w:sz w:val="22"/>
          <w:szCs w:val="22"/>
          <w:lang w:val="en-GB"/>
        </w:rPr>
        <w:t xml:space="preserve"> and </w:t>
      </w:r>
      <w:r w:rsidR="006461BF" w:rsidRPr="004C6C1F">
        <w:rPr>
          <w:rFonts w:ascii="Arial" w:hAnsi="Arial" w:cs="Arial"/>
          <w:spacing w:val="-3"/>
          <w:sz w:val="22"/>
          <w:szCs w:val="22"/>
          <w:lang w:val="en-GB"/>
        </w:rPr>
        <w:t>Diversity</w:t>
      </w:r>
      <w:r w:rsidRPr="004C6C1F">
        <w:rPr>
          <w:rFonts w:ascii="Arial" w:hAnsi="Arial" w:cs="Arial"/>
          <w:spacing w:val="-3"/>
          <w:sz w:val="22"/>
          <w:szCs w:val="22"/>
          <w:lang w:val="en-GB"/>
        </w:rPr>
        <w:t xml:space="preserve"> polic</w:t>
      </w:r>
      <w:r w:rsidR="00470339" w:rsidRPr="004C6C1F">
        <w:rPr>
          <w:rFonts w:ascii="Arial" w:hAnsi="Arial" w:cs="Arial"/>
          <w:spacing w:val="-3"/>
          <w:sz w:val="22"/>
          <w:szCs w:val="22"/>
          <w:lang w:val="en-GB"/>
        </w:rPr>
        <w:t>ies</w:t>
      </w:r>
    </w:p>
    <w:p w14:paraId="0A3CBAE1" w14:textId="77777777" w:rsidR="00442267" w:rsidRPr="004C6C1F" w:rsidRDefault="00790BBA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4C6C1F">
        <w:rPr>
          <w:rFonts w:ascii="Arial" w:hAnsi="Arial" w:cs="Arial"/>
          <w:spacing w:val="-3"/>
          <w:sz w:val="22"/>
          <w:szCs w:val="22"/>
          <w:lang w:val="en-GB"/>
        </w:rPr>
        <w:t>Information Security Management System polic</w:t>
      </w:r>
      <w:r w:rsidR="00D00005" w:rsidRPr="004C6C1F">
        <w:rPr>
          <w:rFonts w:ascii="Arial" w:hAnsi="Arial" w:cs="Arial"/>
          <w:spacing w:val="-3"/>
          <w:sz w:val="22"/>
          <w:szCs w:val="22"/>
          <w:lang w:val="en-GB"/>
        </w:rPr>
        <w:t>i</w:t>
      </w:r>
      <w:r w:rsidRPr="004C6C1F">
        <w:rPr>
          <w:rFonts w:ascii="Arial" w:hAnsi="Arial" w:cs="Arial"/>
          <w:spacing w:val="-3"/>
          <w:sz w:val="22"/>
          <w:szCs w:val="22"/>
          <w:lang w:val="en-GB"/>
        </w:rPr>
        <w:t>es</w:t>
      </w:r>
    </w:p>
    <w:p w14:paraId="56D9F738" w14:textId="77777777" w:rsidR="00BE07BC" w:rsidRPr="004C6C1F" w:rsidRDefault="00BE07BC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4C6C1F">
        <w:rPr>
          <w:rFonts w:ascii="Arial" w:hAnsi="Arial" w:cs="Arial"/>
          <w:spacing w:val="-3"/>
          <w:sz w:val="22"/>
          <w:szCs w:val="22"/>
          <w:lang w:val="en-GB"/>
        </w:rPr>
        <w:t>Safeguarding polic</w:t>
      </w:r>
      <w:r w:rsidR="00272609" w:rsidRPr="004C6C1F">
        <w:rPr>
          <w:rFonts w:ascii="Arial" w:hAnsi="Arial" w:cs="Arial"/>
          <w:spacing w:val="-3"/>
          <w:sz w:val="22"/>
          <w:szCs w:val="22"/>
          <w:lang w:val="en-GB"/>
        </w:rPr>
        <w:t>ies</w:t>
      </w:r>
    </w:p>
    <w:p w14:paraId="02EE0301" w14:textId="77777777" w:rsidR="00FD58C3" w:rsidRDefault="00FD58C3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4C6C1F">
        <w:rPr>
          <w:rFonts w:ascii="Arial" w:hAnsi="Arial" w:cs="Arial"/>
          <w:spacing w:val="-3"/>
          <w:sz w:val="22"/>
          <w:szCs w:val="22"/>
          <w:lang w:val="en-GB"/>
        </w:rPr>
        <w:t>Business continuity policy and contingency arrangements</w:t>
      </w:r>
    </w:p>
    <w:p w14:paraId="7FF5E0CD" w14:textId="77777777" w:rsidR="004C6C1F" w:rsidRPr="004C6C1F" w:rsidRDefault="004C6C1F" w:rsidP="004C6C1F">
      <w:pPr>
        <w:ind w:left="1200"/>
        <w:rPr>
          <w:rFonts w:ascii="Arial" w:hAnsi="Arial" w:cs="Arial"/>
          <w:spacing w:val="-3"/>
          <w:sz w:val="22"/>
          <w:szCs w:val="22"/>
          <w:lang w:val="en-GB"/>
        </w:rPr>
      </w:pPr>
    </w:p>
    <w:p w14:paraId="16BE1575" w14:textId="77777777" w:rsidR="00A150BA" w:rsidRPr="004C6C1F" w:rsidRDefault="00BE07BC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4C6C1F">
        <w:rPr>
          <w:rFonts w:ascii="Arial" w:hAnsi="Arial" w:cs="Arial"/>
          <w:sz w:val="22"/>
          <w:szCs w:val="22"/>
          <w:lang w:val="en-GB"/>
        </w:rPr>
        <w:t>To demonstrate and uphold the service values and to promote the organisation in a positive manner.</w:t>
      </w:r>
    </w:p>
    <w:p w14:paraId="1549F329" w14:textId="77777777" w:rsidR="00BE07BC" w:rsidRPr="004C6C1F" w:rsidRDefault="00A150BA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4C6C1F">
        <w:rPr>
          <w:rFonts w:ascii="Arial" w:hAnsi="Arial" w:cs="Arial"/>
          <w:sz w:val="22"/>
          <w:szCs w:val="22"/>
          <w:lang w:val="en-GB"/>
        </w:rPr>
        <w:t>Ensure functions can be maintained when disruptive events occur through the implementation of arrangements specified in the business continuity strategy/policy.</w:t>
      </w:r>
    </w:p>
    <w:p w14:paraId="51023493" w14:textId="77777777" w:rsidR="00790BBA" w:rsidRDefault="00790BBA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4C6C1F">
        <w:rPr>
          <w:rFonts w:ascii="Arial" w:hAnsi="Arial" w:cs="Arial"/>
          <w:sz w:val="22"/>
          <w:szCs w:val="22"/>
          <w:lang w:val="en-GB"/>
        </w:rPr>
        <w:t>Responsibility for ensuring any data produced in relation to the post is accurate</w:t>
      </w:r>
      <w:r w:rsidR="002B2EC1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="002B2EC1">
        <w:rPr>
          <w:rFonts w:ascii="Arial" w:hAnsi="Arial" w:cs="Arial"/>
          <w:sz w:val="22"/>
          <w:szCs w:val="22"/>
          <w:lang w:val="en-GB"/>
        </w:rPr>
        <w:t>relevant</w:t>
      </w:r>
      <w:proofErr w:type="gramEnd"/>
      <w:r w:rsidR="002B2EC1">
        <w:rPr>
          <w:rFonts w:ascii="Arial" w:hAnsi="Arial" w:cs="Arial"/>
          <w:sz w:val="22"/>
          <w:szCs w:val="22"/>
          <w:lang w:val="en-GB"/>
        </w:rPr>
        <w:t xml:space="preserve"> and timely. </w:t>
      </w:r>
    </w:p>
    <w:p w14:paraId="5CA7CC95" w14:textId="77777777" w:rsidR="00C3652A" w:rsidRPr="00C3652A" w:rsidRDefault="00C3652A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C3652A">
        <w:rPr>
          <w:rFonts w:ascii="Arial" w:hAnsi="Arial" w:cs="Arial"/>
          <w:sz w:val="22"/>
          <w:szCs w:val="22"/>
          <w:lang w:val="en-GB"/>
        </w:rPr>
        <w:t>Responsibility to ensure full compliance with the General Data Protection Regulation and Data Protection Act 2018 and to ensure data security is maintained.</w:t>
      </w:r>
    </w:p>
    <w:p w14:paraId="2C606086" w14:textId="77777777" w:rsidR="00790BBA" w:rsidRPr="004C6C1F" w:rsidRDefault="00790BBA" w:rsidP="004C6C1F">
      <w:pPr>
        <w:numPr>
          <w:ilvl w:val="0"/>
          <w:numId w:val="8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4C6C1F">
        <w:rPr>
          <w:rFonts w:ascii="Arial" w:hAnsi="Arial" w:cs="Arial"/>
          <w:sz w:val="22"/>
          <w:szCs w:val="22"/>
          <w:lang w:val="en-GB"/>
        </w:rPr>
        <w:t>Undertake any other duties commensurate with the grade of the post as directed by</w:t>
      </w:r>
      <w:r w:rsidR="001E1CCC" w:rsidRPr="004C6C1F">
        <w:rPr>
          <w:rFonts w:ascii="Arial" w:hAnsi="Arial" w:cs="Arial"/>
          <w:sz w:val="22"/>
          <w:szCs w:val="22"/>
          <w:lang w:val="en-GB"/>
        </w:rPr>
        <w:t xml:space="preserve"> line management.</w:t>
      </w:r>
    </w:p>
    <w:p w14:paraId="0863B9D8" w14:textId="77777777" w:rsidR="00790BBA" w:rsidRPr="001E1CCC" w:rsidRDefault="00790BBA" w:rsidP="00790BBA">
      <w:pPr>
        <w:ind w:left="795"/>
        <w:rPr>
          <w:rFonts w:ascii="Arial" w:hAnsi="Arial" w:cs="Arial"/>
          <w:sz w:val="22"/>
          <w:szCs w:val="22"/>
        </w:rPr>
      </w:pPr>
    </w:p>
    <w:p w14:paraId="74DD39AE" w14:textId="77777777" w:rsidR="00B94D50" w:rsidRPr="001E1CCC" w:rsidRDefault="00B94D50" w:rsidP="001420AD">
      <w:pPr>
        <w:ind w:left="720" w:hanging="720"/>
        <w:rPr>
          <w:rFonts w:ascii="Arial" w:hAnsi="Arial" w:cs="Arial"/>
          <w:sz w:val="22"/>
          <w:szCs w:val="22"/>
        </w:rPr>
      </w:pPr>
    </w:p>
    <w:p w14:paraId="65FABA79" w14:textId="77777777" w:rsidR="00163BBA" w:rsidRDefault="00163BBA" w:rsidP="00436BBB">
      <w:pPr>
        <w:ind w:left="-709" w:firstLine="14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PERSON SPECIFICATION/SHORTLISTING CRITERIA</w:t>
      </w:r>
    </w:p>
    <w:p w14:paraId="5ED0B44F" w14:textId="77777777" w:rsidR="00163BBA" w:rsidRDefault="00163BBA" w:rsidP="00163BBA">
      <w:pPr>
        <w:ind w:left="-709"/>
        <w:rPr>
          <w:rFonts w:ascii="Arial" w:hAnsi="Arial" w:cs="Arial"/>
          <w:bCs/>
          <w:sz w:val="22"/>
          <w:szCs w:val="22"/>
        </w:rPr>
      </w:pPr>
    </w:p>
    <w:p w14:paraId="07A21A50" w14:textId="77777777" w:rsidR="009C1ABA" w:rsidRDefault="009C1ABA" w:rsidP="009C1ABA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supporting statement section of the application form give clear, concise examples of how </w:t>
      </w:r>
      <w:r>
        <w:rPr>
          <w:rFonts w:ascii="Arial" w:hAnsi="Arial" w:cs="Arial"/>
          <w:b/>
          <w:sz w:val="22"/>
          <w:szCs w:val="22"/>
        </w:rPr>
        <w:t>you meet all of the Essential person specification criteria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i.e.</w:t>
      </w:r>
      <w:proofErr w:type="gramEnd"/>
      <w:r>
        <w:rPr>
          <w:rFonts w:ascii="Arial" w:hAnsi="Arial" w:cs="Arial"/>
          <w:sz w:val="22"/>
          <w:szCs w:val="22"/>
        </w:rPr>
        <w:t xml:space="preserve"> items you must be able to do from day one to be able to do the job), </w:t>
      </w:r>
      <w:r>
        <w:rPr>
          <w:rFonts w:ascii="Arial" w:hAnsi="Arial" w:cs="Arial"/>
          <w:b/>
          <w:sz w:val="22"/>
          <w:szCs w:val="22"/>
        </w:rPr>
        <w:t>identified as ‘Application’ in order to be shortlisted for this vacancy</w:t>
      </w:r>
      <w:r>
        <w:rPr>
          <w:rFonts w:ascii="Arial" w:hAnsi="Arial" w:cs="Arial"/>
          <w:sz w:val="22"/>
          <w:szCs w:val="22"/>
        </w:rPr>
        <w:t xml:space="preserve">.  If a large number of applications are received, only those who also meet the Desirable criteria, identified as ‘Application’, will be shortlisted, </w:t>
      </w:r>
      <w:proofErr w:type="gramStart"/>
      <w:r>
        <w:rPr>
          <w:rFonts w:ascii="Arial" w:hAnsi="Arial" w:cs="Arial"/>
          <w:sz w:val="22"/>
          <w:szCs w:val="22"/>
        </w:rPr>
        <w:t>i.e.</w:t>
      </w:r>
      <w:proofErr w:type="gramEnd"/>
      <w:r>
        <w:rPr>
          <w:rFonts w:ascii="Arial" w:hAnsi="Arial" w:cs="Arial"/>
          <w:sz w:val="22"/>
          <w:szCs w:val="22"/>
        </w:rPr>
        <w:t xml:space="preserve"> criteria you need to do the job, but which could be learnt during training.</w:t>
      </w:r>
    </w:p>
    <w:p w14:paraId="70D819D8" w14:textId="77777777" w:rsidR="009C1ABA" w:rsidRDefault="009C1ABA" w:rsidP="009C1ABA">
      <w:pPr>
        <w:ind w:left="-567"/>
        <w:rPr>
          <w:rFonts w:ascii="Arial" w:hAnsi="Arial" w:cs="Arial"/>
          <w:sz w:val="22"/>
          <w:szCs w:val="22"/>
        </w:rPr>
      </w:pPr>
    </w:p>
    <w:p w14:paraId="2D6468CF" w14:textId="77777777" w:rsidR="009C1ABA" w:rsidRDefault="009C1ABA" w:rsidP="009C1ABA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Please list or number the person specification</w:t>
      </w:r>
      <w:r>
        <w:rPr>
          <w:rFonts w:ascii="Arial" w:hAnsi="Arial" w:cs="Arial"/>
          <w:sz w:val="22"/>
          <w:szCs w:val="22"/>
        </w:rPr>
        <w:t xml:space="preserve"> competency criteria against which you are providing evidence/examples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structure your supporting statement in a well </w:t>
      </w:r>
      <w:proofErr w:type="spellStart"/>
      <w:r>
        <w:rPr>
          <w:rFonts w:ascii="Arial" w:hAnsi="Arial" w:cs="Arial"/>
          <w:sz w:val="22"/>
          <w:szCs w:val="22"/>
        </w:rPr>
        <w:t>organised</w:t>
      </w:r>
      <w:proofErr w:type="spellEnd"/>
      <w:r>
        <w:rPr>
          <w:rFonts w:ascii="Arial" w:hAnsi="Arial" w:cs="Arial"/>
          <w:sz w:val="22"/>
          <w:szCs w:val="22"/>
        </w:rPr>
        <w:t xml:space="preserve"> way.</w:t>
      </w:r>
    </w:p>
    <w:p w14:paraId="00159210" w14:textId="77777777" w:rsidR="009C1ABA" w:rsidRDefault="009C1ABA" w:rsidP="009C1ABA">
      <w:pPr>
        <w:ind w:left="-567"/>
        <w:rPr>
          <w:rFonts w:ascii="Arial" w:hAnsi="Arial" w:cs="Arial"/>
          <w:bCs/>
          <w:sz w:val="22"/>
          <w:szCs w:val="22"/>
        </w:rPr>
      </w:pPr>
    </w:p>
    <w:p w14:paraId="56912084" w14:textId="77777777" w:rsidR="009C1ABA" w:rsidRDefault="009C1ABA" w:rsidP="009C1ABA">
      <w:pPr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There may be some criteria that are identified through ‘Selection Process’ only. </w:t>
      </w:r>
      <w:r>
        <w:rPr>
          <w:rFonts w:ascii="Arial" w:hAnsi="Arial" w:cs="Arial"/>
          <w:b/>
          <w:bCs/>
          <w:sz w:val="22"/>
          <w:szCs w:val="22"/>
          <w:u w:val="single"/>
        </w:rPr>
        <w:t>You will only be assessed on these criteria later during the selection process and not from your application form</w:t>
      </w:r>
      <w:r>
        <w:rPr>
          <w:rFonts w:ascii="Arial" w:hAnsi="Arial" w:cs="Arial"/>
          <w:bCs/>
          <w:sz w:val="22"/>
          <w:szCs w:val="22"/>
        </w:rPr>
        <w:t>, this may involve tests, presentations, interview etc.</w:t>
      </w:r>
    </w:p>
    <w:p w14:paraId="18994458" w14:textId="77777777" w:rsidR="00442267" w:rsidRDefault="00442267">
      <w:pPr>
        <w:spacing w:after="120"/>
        <w:rPr>
          <w:rFonts w:ascii="Arial" w:eastAsia="Arial Unicode MS" w:hAnsi="Arial" w:cs="Arial"/>
          <w:lang w:val="en-GB"/>
        </w:rPr>
      </w:pP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797"/>
        <w:gridCol w:w="1108"/>
        <w:gridCol w:w="1349"/>
      </w:tblGrid>
      <w:tr w:rsidR="00442267" w:rsidRPr="00831D84" w14:paraId="4676FD6A" w14:textId="77777777" w:rsidTr="002E3789">
        <w:trPr>
          <w:tblCellSpacing w:w="15" w:type="dxa"/>
        </w:trPr>
        <w:tc>
          <w:tcPr>
            <w:tcW w:w="212" w:type="pct"/>
          </w:tcPr>
          <w:p w14:paraId="4ADFA3A8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3333" w:type="pct"/>
          </w:tcPr>
          <w:p w14:paraId="00964D03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613" w:type="pct"/>
          </w:tcPr>
          <w:p w14:paraId="21150B90" w14:textId="77777777" w:rsidR="00442267" w:rsidRPr="00831D84" w:rsidRDefault="00442267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</w:p>
        </w:tc>
        <w:tc>
          <w:tcPr>
            <w:tcW w:w="756" w:type="pct"/>
          </w:tcPr>
          <w:p w14:paraId="3F6951E1" w14:textId="77777777" w:rsidR="00442267" w:rsidRPr="00831D84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</w:p>
        </w:tc>
      </w:tr>
      <w:tr w:rsidR="00442267" w:rsidRPr="00831D84" w14:paraId="3390DB49" w14:textId="77777777" w:rsidTr="002E3789">
        <w:trPr>
          <w:tblCellSpacing w:w="15" w:type="dxa"/>
        </w:trPr>
        <w:tc>
          <w:tcPr>
            <w:tcW w:w="212" w:type="pct"/>
          </w:tcPr>
          <w:p w14:paraId="5DE4B767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2A5CD9D7" w14:textId="77777777" w:rsidR="00442267" w:rsidRPr="00831D84" w:rsidRDefault="00D66F8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Demonstrable experience of data analysis, trend analysis, performing complex calculations and providing information in a variety of formats to meet specific requirements.</w:t>
            </w:r>
          </w:p>
        </w:tc>
        <w:tc>
          <w:tcPr>
            <w:tcW w:w="613" w:type="pct"/>
          </w:tcPr>
          <w:p w14:paraId="471DC467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5C047F34" w14:textId="77777777" w:rsidR="00442267" w:rsidRPr="00831D84" w:rsidRDefault="00442267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 xml:space="preserve">Application &amp; </w:t>
            </w:r>
            <w:r w:rsidR="00163BBA"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442267" w:rsidRPr="00831D84" w14:paraId="796E67B4" w14:textId="77777777" w:rsidTr="002E3789">
        <w:trPr>
          <w:tblCellSpacing w:w="15" w:type="dxa"/>
        </w:trPr>
        <w:tc>
          <w:tcPr>
            <w:tcW w:w="212" w:type="pct"/>
          </w:tcPr>
          <w:p w14:paraId="573960DA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4F456329" w14:textId="77777777" w:rsidR="00442267" w:rsidRPr="00831D84" w:rsidRDefault="00D66F8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Demonstrable experience with </w:t>
            </w:r>
            <w:r w:rsidR="00574776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eveloping reporting and dashboards</w:t>
            </w:r>
            <w:r w:rsidR="00574776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using a variety of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solutions.</w:t>
            </w:r>
          </w:p>
        </w:tc>
        <w:tc>
          <w:tcPr>
            <w:tcW w:w="613" w:type="pct"/>
          </w:tcPr>
          <w:p w14:paraId="33F9FF2D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18BF2EAD" w14:textId="77777777" w:rsidR="00442267" w:rsidRPr="00831D84" w:rsidRDefault="00D66F89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 &amp; Selection Process</w:t>
            </w:r>
          </w:p>
        </w:tc>
      </w:tr>
      <w:tr w:rsidR="00442267" w:rsidRPr="00831D84" w14:paraId="3296169F" w14:textId="77777777" w:rsidTr="002E3789">
        <w:trPr>
          <w:tblCellSpacing w:w="15" w:type="dxa"/>
        </w:trPr>
        <w:tc>
          <w:tcPr>
            <w:tcW w:w="212" w:type="pct"/>
          </w:tcPr>
          <w:p w14:paraId="1B8D61D3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19EE91D4" w14:textId="77777777" w:rsidR="00442267" w:rsidRPr="00831D84" w:rsidRDefault="00574776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Demonstrable experience of taking client requirements, understanding them, and turning them into a powerful story told through engaging visuals appropriate for the audience.</w:t>
            </w:r>
          </w:p>
        </w:tc>
        <w:tc>
          <w:tcPr>
            <w:tcW w:w="613" w:type="pct"/>
          </w:tcPr>
          <w:p w14:paraId="705D3200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42542ED9" w14:textId="3C11585E" w:rsidR="00442267" w:rsidRPr="00831D84" w:rsidRDefault="00574776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442267" w:rsidRPr="00831D84" w14:paraId="7CC633CE" w14:textId="77777777" w:rsidTr="002E3789">
        <w:trPr>
          <w:tblCellSpacing w:w="15" w:type="dxa"/>
        </w:trPr>
        <w:tc>
          <w:tcPr>
            <w:tcW w:w="212" w:type="pct"/>
          </w:tcPr>
          <w:p w14:paraId="42EE98CB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56688514" w14:textId="77777777" w:rsidR="00442267" w:rsidRPr="00831D84" w:rsidRDefault="002B2EC1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Experience of implementing new approaches and processes within an organisation. </w:t>
            </w:r>
          </w:p>
        </w:tc>
        <w:tc>
          <w:tcPr>
            <w:tcW w:w="613" w:type="pct"/>
          </w:tcPr>
          <w:p w14:paraId="02C6283C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070242B8" w14:textId="0077F015" w:rsidR="00442267" w:rsidRPr="00831D84" w:rsidRDefault="00163BBA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2B2EC1" w:rsidRPr="00831D84" w14:paraId="6E92413B" w14:textId="77777777" w:rsidTr="002E3789">
        <w:trPr>
          <w:tblCellSpacing w:w="15" w:type="dxa"/>
        </w:trPr>
        <w:tc>
          <w:tcPr>
            <w:tcW w:w="212" w:type="pct"/>
          </w:tcPr>
          <w:p w14:paraId="5ABE680D" w14:textId="77777777" w:rsidR="002B2EC1" w:rsidRPr="00831D84" w:rsidRDefault="002B2EC1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55AA9FF3" w14:textId="77777777" w:rsidR="002B2EC1" w:rsidRDefault="002B2EC1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Experience of working in collaboration with stakeholders to implement change or delivery of projects.</w:t>
            </w:r>
          </w:p>
        </w:tc>
        <w:tc>
          <w:tcPr>
            <w:tcW w:w="613" w:type="pct"/>
          </w:tcPr>
          <w:p w14:paraId="0DC71655" w14:textId="77777777" w:rsidR="002B2EC1" w:rsidRPr="00831D84" w:rsidRDefault="002B2E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29B06152" w14:textId="1442189E" w:rsidR="002B2EC1" w:rsidRPr="00831D84" w:rsidRDefault="002B2EC1" w:rsidP="00163B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442267" w:rsidRPr="00831D84" w14:paraId="3A79BE39" w14:textId="77777777" w:rsidTr="002E3789">
        <w:trPr>
          <w:tblCellSpacing w:w="15" w:type="dxa"/>
        </w:trPr>
        <w:tc>
          <w:tcPr>
            <w:tcW w:w="212" w:type="pct"/>
          </w:tcPr>
          <w:p w14:paraId="7BDD6858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77F8F82B" w14:textId="77777777" w:rsidR="00442267" w:rsidRPr="00831D84" w:rsidRDefault="002B2EC1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Experience of analysing data to evaluate options and provide solutions.</w:t>
            </w:r>
          </w:p>
        </w:tc>
        <w:tc>
          <w:tcPr>
            <w:tcW w:w="613" w:type="pct"/>
          </w:tcPr>
          <w:p w14:paraId="255581BC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5C5EC35D" w14:textId="46B727B6" w:rsidR="00442267" w:rsidRPr="00831D84" w:rsidRDefault="0036396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442267" w:rsidRPr="00831D84" w14:paraId="54746553" w14:textId="77777777" w:rsidTr="002E3789">
        <w:trPr>
          <w:tblCellSpacing w:w="15" w:type="dxa"/>
        </w:trPr>
        <w:tc>
          <w:tcPr>
            <w:tcW w:w="212" w:type="pct"/>
          </w:tcPr>
          <w:p w14:paraId="6B8358B6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28EF2D50" w14:textId="77777777" w:rsidR="00442267" w:rsidRPr="00831D84" w:rsidRDefault="00D66F8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Demonstrable knowledge/experience of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managing and optimising Power BI solutions in an enterprise context.</w:t>
            </w:r>
          </w:p>
        </w:tc>
        <w:tc>
          <w:tcPr>
            <w:tcW w:w="613" w:type="pct"/>
          </w:tcPr>
          <w:p w14:paraId="7AAA1ED1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56" w:type="pct"/>
          </w:tcPr>
          <w:p w14:paraId="6B6D2013" w14:textId="77777777" w:rsidR="00442267" w:rsidRPr="00831D84" w:rsidRDefault="00574776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 xml:space="preserve">Application </w:t>
            </w:r>
          </w:p>
        </w:tc>
      </w:tr>
      <w:tr w:rsidR="002B2EC1" w:rsidRPr="00831D84" w14:paraId="1EA5BF12" w14:textId="77777777" w:rsidTr="002E3789">
        <w:trPr>
          <w:tblCellSpacing w:w="15" w:type="dxa"/>
        </w:trPr>
        <w:tc>
          <w:tcPr>
            <w:tcW w:w="212" w:type="pct"/>
          </w:tcPr>
          <w:p w14:paraId="105FF4B3" w14:textId="77777777" w:rsidR="002B2EC1" w:rsidRPr="00831D84" w:rsidRDefault="002B2EC1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4C3B3ECF" w14:textId="77777777" w:rsidR="002B2EC1" w:rsidRPr="00831D84" w:rsidRDefault="002B2EC1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Experience of working in a blue light</w:t>
            </w:r>
            <w:r w:rsidR="00F42668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or public sector environment.</w:t>
            </w:r>
          </w:p>
        </w:tc>
        <w:tc>
          <w:tcPr>
            <w:tcW w:w="613" w:type="pct"/>
          </w:tcPr>
          <w:p w14:paraId="17E5657E" w14:textId="77777777" w:rsidR="002B2EC1" w:rsidRPr="00831D84" w:rsidRDefault="00F426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56" w:type="pct"/>
          </w:tcPr>
          <w:p w14:paraId="56734187" w14:textId="77777777" w:rsidR="002B2EC1" w:rsidRPr="00831D84" w:rsidRDefault="00F426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Application</w:t>
            </w:r>
          </w:p>
        </w:tc>
      </w:tr>
      <w:tr w:rsidR="00574776" w:rsidRPr="00831D84" w14:paraId="7B4D9AC3" w14:textId="77777777" w:rsidTr="002E3789">
        <w:trPr>
          <w:tblCellSpacing w:w="15" w:type="dxa"/>
        </w:trPr>
        <w:tc>
          <w:tcPr>
            <w:tcW w:w="212" w:type="pct"/>
          </w:tcPr>
          <w:p w14:paraId="579FE603" w14:textId="77777777" w:rsidR="00574776" w:rsidRPr="00831D84" w:rsidRDefault="00574776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33" w:type="pct"/>
          </w:tcPr>
          <w:p w14:paraId="2C47DE14" w14:textId="77777777" w:rsidR="00574776" w:rsidRPr="00574776" w:rsidRDefault="00757725">
            <w:pPr>
              <w:rPr>
                <w:rFonts w:ascii="Arial" w:eastAsia="Arial Unicode MS" w:hAnsi="Arial" w:cs="Arial"/>
                <w:color w:val="FF0000"/>
                <w:sz w:val="22"/>
                <w:szCs w:val="22"/>
                <w:lang w:val="en-GB"/>
              </w:rPr>
            </w:pPr>
            <w:r w:rsidRPr="002E378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Good understanding of the principles of relational databases</w:t>
            </w:r>
          </w:p>
        </w:tc>
        <w:tc>
          <w:tcPr>
            <w:tcW w:w="613" w:type="pct"/>
          </w:tcPr>
          <w:p w14:paraId="5C1F68B3" w14:textId="7DCFDBC7" w:rsidR="00574776" w:rsidRPr="00831D84" w:rsidRDefault="007577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56" w:type="pct"/>
          </w:tcPr>
          <w:p w14:paraId="3C008726" w14:textId="44439736" w:rsidR="00574776" w:rsidRPr="00831D84" w:rsidRDefault="003639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</w:tbl>
    <w:p w14:paraId="6B37227F" w14:textId="77777777" w:rsidR="00442267" w:rsidRDefault="0044226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5820"/>
        <w:gridCol w:w="1108"/>
        <w:gridCol w:w="1328"/>
      </w:tblGrid>
      <w:tr w:rsidR="000E6028" w:rsidRPr="00831D84" w14:paraId="7BE83E7F" w14:textId="77777777" w:rsidTr="002E3789">
        <w:trPr>
          <w:tblCellSpacing w:w="15" w:type="dxa"/>
        </w:trPr>
        <w:tc>
          <w:tcPr>
            <w:tcW w:w="211" w:type="pct"/>
          </w:tcPr>
          <w:p w14:paraId="3D33657D" w14:textId="77777777" w:rsidR="000E6028" w:rsidRPr="00831D84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347" w:type="pct"/>
          </w:tcPr>
          <w:p w14:paraId="77C92FEB" w14:textId="77777777" w:rsidR="000E6028" w:rsidRPr="00831D84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Education and Training</w:t>
            </w:r>
          </w:p>
        </w:tc>
        <w:tc>
          <w:tcPr>
            <w:tcW w:w="613" w:type="pct"/>
          </w:tcPr>
          <w:p w14:paraId="7C403D75" w14:textId="77777777" w:rsidR="000E6028" w:rsidRPr="00831D84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</w:p>
        </w:tc>
        <w:tc>
          <w:tcPr>
            <w:tcW w:w="744" w:type="pct"/>
          </w:tcPr>
          <w:p w14:paraId="4782B1B5" w14:textId="77777777" w:rsidR="000E6028" w:rsidRPr="00831D84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</w:p>
        </w:tc>
      </w:tr>
      <w:tr w:rsidR="00442267" w:rsidRPr="00831D84" w14:paraId="3601563C" w14:textId="77777777" w:rsidTr="002E3789">
        <w:trPr>
          <w:tblCellSpacing w:w="15" w:type="dxa"/>
        </w:trPr>
        <w:tc>
          <w:tcPr>
            <w:tcW w:w="211" w:type="pct"/>
          </w:tcPr>
          <w:p w14:paraId="17B294DC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3905862D" w14:textId="77777777" w:rsidR="00902A98" w:rsidRPr="00831D84" w:rsidRDefault="00F4266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Qualification in data analytics / data modelling or equivalent working experience. </w:t>
            </w:r>
          </w:p>
        </w:tc>
        <w:tc>
          <w:tcPr>
            <w:tcW w:w="613" w:type="pct"/>
          </w:tcPr>
          <w:p w14:paraId="23F9466A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4" w:type="pct"/>
          </w:tcPr>
          <w:p w14:paraId="2D0F10B9" w14:textId="0ACA9C32" w:rsidR="00442267" w:rsidRPr="00831D84" w:rsidRDefault="0036396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 &amp; Selection Process</w:t>
            </w:r>
          </w:p>
        </w:tc>
      </w:tr>
      <w:tr w:rsidR="00F42668" w:rsidRPr="00831D84" w14:paraId="3FC79A0B" w14:textId="77777777" w:rsidTr="002E3789">
        <w:trPr>
          <w:tblCellSpacing w:w="15" w:type="dxa"/>
        </w:trPr>
        <w:tc>
          <w:tcPr>
            <w:tcW w:w="211" w:type="pct"/>
          </w:tcPr>
          <w:p w14:paraId="6C560B25" w14:textId="77777777" w:rsidR="00F42668" w:rsidRPr="00831D84" w:rsidRDefault="00F42668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3BF671FE" w14:textId="77777777" w:rsidR="00F42668" w:rsidRPr="00831D84" w:rsidRDefault="00F4266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Strong technical skills </w:t>
            </w:r>
            <w:r w:rsidR="00DF684F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working and manipulating large data sets</w:t>
            </w:r>
            <w:r w:rsidR="00505D7C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using a variety of data modelling tools and </w:t>
            </w:r>
            <w:r w:rsidR="00B20962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building </w:t>
            </w:r>
            <w:r w:rsidR="00505D7C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SQL queries.</w:t>
            </w:r>
            <w:r w:rsidR="00DF684F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3" w:type="pct"/>
          </w:tcPr>
          <w:p w14:paraId="787FF84F" w14:textId="77777777" w:rsidR="00F42668" w:rsidRPr="00831D84" w:rsidRDefault="00F426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4" w:type="pct"/>
          </w:tcPr>
          <w:p w14:paraId="6065E323" w14:textId="3ABA875C" w:rsidR="00F42668" w:rsidRPr="00831D84" w:rsidRDefault="003639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 &amp; Selection Process</w:t>
            </w:r>
          </w:p>
        </w:tc>
      </w:tr>
      <w:tr w:rsidR="008B798E" w:rsidRPr="00831D84" w14:paraId="2EF8BA5E" w14:textId="77777777" w:rsidTr="002E3789">
        <w:trPr>
          <w:tblCellSpacing w:w="15" w:type="dxa"/>
        </w:trPr>
        <w:tc>
          <w:tcPr>
            <w:tcW w:w="211" w:type="pct"/>
          </w:tcPr>
          <w:p w14:paraId="676D7A26" w14:textId="77777777" w:rsidR="008B798E" w:rsidRPr="00831D84" w:rsidRDefault="008B798E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6DF4020E" w14:textId="77777777" w:rsidR="008B798E" w:rsidRDefault="008B798E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High level of mathematical </w:t>
            </w:r>
            <w:r w:rsidRPr="00B01357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ability to analyse, model and interpret data</w:t>
            </w:r>
          </w:p>
        </w:tc>
        <w:tc>
          <w:tcPr>
            <w:tcW w:w="613" w:type="pct"/>
          </w:tcPr>
          <w:p w14:paraId="44FFD5C3" w14:textId="77777777" w:rsidR="008B798E" w:rsidRDefault="008B79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4" w:type="pct"/>
          </w:tcPr>
          <w:p w14:paraId="25B86B4A" w14:textId="724EBAEF" w:rsidR="008B798E" w:rsidRDefault="003639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 &amp; Selection Process</w:t>
            </w:r>
          </w:p>
        </w:tc>
      </w:tr>
      <w:tr w:rsidR="00442267" w:rsidRPr="00831D84" w14:paraId="2125A2F1" w14:textId="77777777" w:rsidTr="002E3789">
        <w:trPr>
          <w:tblCellSpacing w:w="15" w:type="dxa"/>
        </w:trPr>
        <w:tc>
          <w:tcPr>
            <w:tcW w:w="211" w:type="pct"/>
          </w:tcPr>
          <w:p w14:paraId="171282BD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3C2E574A" w14:textId="77777777" w:rsidR="00442267" w:rsidRPr="00831D84" w:rsidRDefault="00F4266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Project management qualification or relevant experience.</w:t>
            </w:r>
          </w:p>
        </w:tc>
        <w:tc>
          <w:tcPr>
            <w:tcW w:w="613" w:type="pct"/>
          </w:tcPr>
          <w:p w14:paraId="58D7886C" w14:textId="77777777" w:rsidR="00442267" w:rsidRPr="00831D84" w:rsidRDefault="00F4266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44" w:type="pct"/>
          </w:tcPr>
          <w:p w14:paraId="5F998F91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 xml:space="preserve">Application </w:t>
            </w:r>
          </w:p>
        </w:tc>
      </w:tr>
      <w:tr w:rsidR="00442267" w:rsidRPr="00831D84" w14:paraId="3E8B01F7" w14:textId="77777777" w:rsidTr="002E3789">
        <w:trPr>
          <w:tblCellSpacing w:w="15" w:type="dxa"/>
        </w:trPr>
        <w:tc>
          <w:tcPr>
            <w:tcW w:w="211" w:type="pct"/>
          </w:tcPr>
          <w:p w14:paraId="3BE8B54B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697FCB7F" w14:textId="77777777" w:rsidR="00442267" w:rsidRPr="00831D84" w:rsidRDefault="00574776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Experience of working in a Power BI Developer role</w:t>
            </w:r>
            <w:r w:rsidR="00F42668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, designing, </w:t>
            </w:r>
            <w:proofErr w:type="gramStart"/>
            <w:r w:rsidR="00F42668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creating</w:t>
            </w:r>
            <w:proofErr w:type="gramEnd"/>
            <w:r w:rsidR="00F42668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and managing BI Data Warehouses.</w:t>
            </w:r>
          </w:p>
        </w:tc>
        <w:tc>
          <w:tcPr>
            <w:tcW w:w="613" w:type="pct"/>
          </w:tcPr>
          <w:p w14:paraId="66AEAB64" w14:textId="77777777" w:rsidR="00442267" w:rsidRPr="00831D84" w:rsidRDefault="0044226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44" w:type="pct"/>
          </w:tcPr>
          <w:p w14:paraId="55F1F684" w14:textId="77777777" w:rsidR="00442267" w:rsidRPr="00831D84" w:rsidRDefault="0044226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</w:t>
            </w:r>
          </w:p>
        </w:tc>
      </w:tr>
      <w:tr w:rsidR="00505D7C" w:rsidRPr="00831D84" w14:paraId="4F004001" w14:textId="77777777" w:rsidTr="002E3789">
        <w:trPr>
          <w:tblCellSpacing w:w="15" w:type="dxa"/>
        </w:trPr>
        <w:tc>
          <w:tcPr>
            <w:tcW w:w="211" w:type="pct"/>
          </w:tcPr>
          <w:p w14:paraId="75D73CAA" w14:textId="77777777" w:rsidR="00505D7C" w:rsidRPr="00831D84" w:rsidRDefault="00505D7C" w:rsidP="00505D7C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7" w:type="pct"/>
          </w:tcPr>
          <w:p w14:paraId="5D3F4117" w14:textId="2A2F5C8D" w:rsidR="00505D7C" w:rsidRDefault="00505D7C" w:rsidP="00505D7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Experience of using Geographical Information Systems (GIS) to manipulate and present </w:t>
            </w:r>
            <w:r w:rsidR="00B20962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sp</w:t>
            </w:r>
            <w:r w:rsidR="00CF77DE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atial</w:t>
            </w:r>
            <w:r w:rsidR="00B20962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data</w:t>
            </w:r>
            <w:r w:rsidR="00A4221D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A4221D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eg</w:t>
            </w:r>
            <w:proofErr w:type="spellEnd"/>
            <w:proofErr w:type="gramEnd"/>
            <w:r w:rsidR="00A4221D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Map Info, QGIS</w:t>
            </w:r>
            <w:r w:rsidR="00B20962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B20962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Cadcorp</w:t>
            </w:r>
            <w:proofErr w:type="spellEnd"/>
          </w:p>
        </w:tc>
        <w:tc>
          <w:tcPr>
            <w:tcW w:w="613" w:type="pct"/>
          </w:tcPr>
          <w:p w14:paraId="5EB0E898" w14:textId="77777777" w:rsidR="00505D7C" w:rsidRPr="00831D84" w:rsidRDefault="00505D7C" w:rsidP="00505D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44" w:type="pct"/>
          </w:tcPr>
          <w:p w14:paraId="43D7F5DF" w14:textId="77777777" w:rsidR="00505D7C" w:rsidRPr="00831D84" w:rsidRDefault="00505D7C" w:rsidP="00505D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Application</w:t>
            </w:r>
          </w:p>
        </w:tc>
      </w:tr>
    </w:tbl>
    <w:p w14:paraId="1D8A6E7D" w14:textId="77777777" w:rsidR="00442267" w:rsidRDefault="0044226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5817"/>
        <w:gridCol w:w="1108"/>
        <w:gridCol w:w="1331"/>
      </w:tblGrid>
      <w:tr w:rsidR="000E6028" w:rsidRPr="00831D84" w14:paraId="14090A7C" w14:textId="77777777" w:rsidTr="002E3789">
        <w:trPr>
          <w:tblCellSpacing w:w="15" w:type="dxa"/>
        </w:trPr>
        <w:tc>
          <w:tcPr>
            <w:tcW w:w="211" w:type="pct"/>
          </w:tcPr>
          <w:p w14:paraId="62BD7E5C" w14:textId="77777777" w:rsidR="000E6028" w:rsidRPr="00831D84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345" w:type="pct"/>
          </w:tcPr>
          <w:p w14:paraId="1AA57E2B" w14:textId="77777777" w:rsidR="000E6028" w:rsidRPr="00831D84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Knowledge and Skills</w:t>
            </w:r>
          </w:p>
        </w:tc>
        <w:tc>
          <w:tcPr>
            <w:tcW w:w="613" w:type="pct"/>
          </w:tcPr>
          <w:p w14:paraId="59E5FCEE" w14:textId="77777777" w:rsidR="000E6028" w:rsidRPr="00831D84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</w:p>
        </w:tc>
        <w:tc>
          <w:tcPr>
            <w:tcW w:w="746" w:type="pct"/>
          </w:tcPr>
          <w:p w14:paraId="672510F9" w14:textId="77777777" w:rsidR="000E6028" w:rsidRPr="00831D84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Where </w:t>
            </w:r>
            <w:proofErr w:type="gramStart"/>
            <w:r w:rsidRPr="00831D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Identified</w:t>
            </w:r>
            <w:proofErr w:type="gramEnd"/>
          </w:p>
        </w:tc>
      </w:tr>
      <w:tr w:rsidR="00831D84" w:rsidRPr="00831D84" w14:paraId="036BF129" w14:textId="77777777" w:rsidTr="002E3789">
        <w:trPr>
          <w:tblCellSpacing w:w="15" w:type="dxa"/>
        </w:trPr>
        <w:tc>
          <w:tcPr>
            <w:tcW w:w="211" w:type="pct"/>
          </w:tcPr>
          <w:p w14:paraId="39E3EB59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77C886ED" w14:textId="77777777" w:rsidR="00831D84" w:rsidRPr="00831D84" w:rsidRDefault="00574776" w:rsidP="006A545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Confident in communicating with stakeholders of all levels including the ability to advise, </w:t>
            </w:r>
            <w:r w:rsidR="00F42668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influence,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extract information, </w:t>
            </w:r>
            <w:proofErr w:type="gramStart"/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train</w:t>
            </w:r>
            <w:proofErr w:type="gramEnd"/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and support clients where necessary.</w:t>
            </w:r>
          </w:p>
        </w:tc>
        <w:tc>
          <w:tcPr>
            <w:tcW w:w="613" w:type="pct"/>
          </w:tcPr>
          <w:p w14:paraId="62ED2AE1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3F92F273" w14:textId="77777777" w:rsidR="00831D84" w:rsidRPr="00831D84" w:rsidRDefault="00831D84">
            <w:pPr>
              <w:rPr>
                <w:sz w:val="22"/>
                <w:szCs w:val="22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Application &amp; </w:t>
            </w: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831D84" w:rsidRPr="00831D84" w14:paraId="1E5E1135" w14:textId="77777777" w:rsidTr="002E3789">
        <w:trPr>
          <w:tblCellSpacing w:w="15" w:type="dxa"/>
        </w:trPr>
        <w:tc>
          <w:tcPr>
            <w:tcW w:w="211" w:type="pct"/>
          </w:tcPr>
          <w:p w14:paraId="5F0F5B07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6B241107" w14:textId="77777777" w:rsidR="00831D84" w:rsidRPr="00831D84" w:rsidRDefault="00F42668" w:rsidP="006661A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Effective oral and written communication skills</w:t>
            </w:r>
          </w:p>
        </w:tc>
        <w:tc>
          <w:tcPr>
            <w:tcW w:w="613" w:type="pct"/>
          </w:tcPr>
          <w:p w14:paraId="61AE328D" w14:textId="77777777" w:rsidR="00831D84" w:rsidRPr="00831D84" w:rsidRDefault="00831D84" w:rsidP="00831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72D6328C" w14:textId="77777777" w:rsidR="00831D84" w:rsidRPr="00831D84" w:rsidRDefault="00831D84">
            <w:pPr>
              <w:rPr>
                <w:sz w:val="22"/>
                <w:szCs w:val="22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Application </w:t>
            </w:r>
          </w:p>
        </w:tc>
      </w:tr>
      <w:tr w:rsidR="00831D84" w:rsidRPr="00831D84" w14:paraId="7A055137" w14:textId="77777777" w:rsidTr="002E3789">
        <w:trPr>
          <w:tblCellSpacing w:w="15" w:type="dxa"/>
        </w:trPr>
        <w:tc>
          <w:tcPr>
            <w:tcW w:w="211" w:type="pct"/>
          </w:tcPr>
          <w:p w14:paraId="19C6EAE9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7F2E9926" w14:textId="77777777" w:rsidR="00831D84" w:rsidRPr="00831D84" w:rsidRDefault="00B20962" w:rsidP="006661AC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The ability to critically think and uncover connections in datasets that are not always apparent</w:t>
            </w:r>
          </w:p>
        </w:tc>
        <w:tc>
          <w:tcPr>
            <w:tcW w:w="613" w:type="pct"/>
          </w:tcPr>
          <w:p w14:paraId="39B642F6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2033B076" w14:textId="700CCE8D" w:rsidR="00831D84" w:rsidRPr="00831D84" w:rsidRDefault="00831D84">
            <w:pPr>
              <w:rPr>
                <w:sz w:val="22"/>
                <w:szCs w:val="22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831D84" w:rsidRPr="00831D84" w14:paraId="51E03514" w14:textId="77777777" w:rsidTr="002E3789">
        <w:trPr>
          <w:tblCellSpacing w:w="15" w:type="dxa"/>
        </w:trPr>
        <w:tc>
          <w:tcPr>
            <w:tcW w:w="211" w:type="pct"/>
          </w:tcPr>
          <w:p w14:paraId="3909AD95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4354F7AF" w14:textId="77777777" w:rsidR="00831D84" w:rsidRPr="00831D84" w:rsidRDefault="00757725" w:rsidP="00560C4A">
            <w:pPr>
              <w:rPr>
                <w:rFonts w:ascii="Arial" w:hAnsi="Arial" w:cs="Arial"/>
                <w:sz w:val="22"/>
                <w:szCs w:val="22"/>
              </w:rPr>
            </w:pPr>
            <w:r w:rsidRPr="002E378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Ability to 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carry out and </w:t>
            </w:r>
            <w:r w:rsidRPr="002E378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follow unsupervised research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into a variety of data analysis techniques, </w:t>
            </w:r>
            <w:proofErr w:type="gramStart"/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models</w:t>
            </w:r>
            <w:proofErr w:type="gramEnd"/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and principles</w:t>
            </w:r>
          </w:p>
        </w:tc>
        <w:tc>
          <w:tcPr>
            <w:tcW w:w="613" w:type="pct"/>
          </w:tcPr>
          <w:p w14:paraId="2DAEC426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24A7BBE6" w14:textId="365CF28E" w:rsidR="00831D84" w:rsidRPr="00831D84" w:rsidRDefault="00831D84">
            <w:pPr>
              <w:rPr>
                <w:sz w:val="22"/>
                <w:szCs w:val="22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442267" w:rsidRPr="00831D84" w14:paraId="0E9647A4" w14:textId="77777777" w:rsidTr="002E3789">
        <w:trPr>
          <w:tblCellSpacing w:w="15" w:type="dxa"/>
        </w:trPr>
        <w:tc>
          <w:tcPr>
            <w:tcW w:w="211" w:type="pct"/>
          </w:tcPr>
          <w:p w14:paraId="216127E5" w14:textId="77777777" w:rsidR="00442267" w:rsidRPr="00831D84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274437B0" w14:textId="77777777" w:rsidR="00442267" w:rsidRPr="00831D84" w:rsidRDefault="00574776" w:rsidP="006E2200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Ability to work as part of a team and under own supervision.</w:t>
            </w:r>
          </w:p>
        </w:tc>
        <w:tc>
          <w:tcPr>
            <w:tcW w:w="613" w:type="pct"/>
          </w:tcPr>
          <w:p w14:paraId="7F1916F4" w14:textId="77777777" w:rsidR="00442267" w:rsidRPr="00831D84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00927B71" w14:textId="26D20AD4" w:rsidR="00442267" w:rsidRPr="00831D84" w:rsidRDefault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  <w:tr w:rsidR="00831D84" w:rsidRPr="00831D84" w14:paraId="0FD15F68" w14:textId="77777777" w:rsidTr="002E3789">
        <w:trPr>
          <w:tblCellSpacing w:w="15" w:type="dxa"/>
        </w:trPr>
        <w:tc>
          <w:tcPr>
            <w:tcW w:w="211" w:type="pct"/>
          </w:tcPr>
          <w:p w14:paraId="36470ACA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5E75ACCD" w14:textId="77777777" w:rsidR="00831D84" w:rsidRPr="00831D84" w:rsidRDefault="00831D84" w:rsidP="00F915E2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Demonstrate commitment to good data quality within all areas of work</w:t>
            </w:r>
            <w:r w:rsidR="00574776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613" w:type="pct"/>
          </w:tcPr>
          <w:p w14:paraId="63732CA8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5485105B" w14:textId="77777777" w:rsidR="00831D84" w:rsidRPr="00831D84" w:rsidRDefault="00831D84" w:rsidP="00E41E6E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  <w:r w:rsidR="00E41E6E">
              <w:rPr>
                <w:rFonts w:ascii="Arial" w:hAnsi="Arial" w:cs="Arial"/>
                <w:sz w:val="22"/>
                <w:szCs w:val="22"/>
                <w:lang w:val="en-GB"/>
              </w:rPr>
              <w:t xml:space="preserve"> o</w:t>
            </w: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nly</w:t>
            </w:r>
          </w:p>
        </w:tc>
      </w:tr>
      <w:tr w:rsidR="00831D84" w:rsidRPr="00831D84" w14:paraId="3B979BD4" w14:textId="77777777" w:rsidTr="002E3789">
        <w:trPr>
          <w:tblCellSpacing w:w="15" w:type="dxa"/>
        </w:trPr>
        <w:tc>
          <w:tcPr>
            <w:tcW w:w="211" w:type="pct"/>
          </w:tcPr>
          <w:p w14:paraId="6E45E548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0A79E675" w14:textId="77777777" w:rsidR="00831D84" w:rsidRPr="00831D84" w:rsidRDefault="00831D84" w:rsidP="00F915E2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Demonstrate an understanding of the importance of equality and diversity to WYFRS as an employer and service provider</w:t>
            </w:r>
          </w:p>
        </w:tc>
        <w:tc>
          <w:tcPr>
            <w:tcW w:w="613" w:type="pct"/>
          </w:tcPr>
          <w:p w14:paraId="018ACE2E" w14:textId="77777777" w:rsidR="00831D84" w:rsidRPr="00831D84" w:rsidRDefault="00831D84" w:rsidP="00831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45146C9D" w14:textId="77777777" w:rsidR="00831D84" w:rsidRPr="00831D84" w:rsidRDefault="00831D84" w:rsidP="00E41E6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 xml:space="preserve">Selection Process </w:t>
            </w:r>
            <w:r w:rsidR="00E41E6E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nly</w:t>
            </w:r>
          </w:p>
        </w:tc>
      </w:tr>
      <w:tr w:rsidR="00831D84" w:rsidRPr="00831D84" w14:paraId="60B89F17" w14:textId="77777777" w:rsidTr="002E3789">
        <w:trPr>
          <w:tblCellSpacing w:w="15" w:type="dxa"/>
        </w:trPr>
        <w:tc>
          <w:tcPr>
            <w:tcW w:w="211" w:type="pct"/>
          </w:tcPr>
          <w:p w14:paraId="4241DC52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73AE1A7D" w14:textId="77777777" w:rsidR="00831D84" w:rsidRPr="00831D84" w:rsidRDefault="00831D84" w:rsidP="00F915E2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Demonstrates commitment to taking a leading role in driving forward WYFRS’ commitment to equality of opportunity, </w:t>
            </w:r>
            <w:proofErr w:type="gramStart"/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diversity</w:t>
            </w:r>
            <w:proofErr w:type="gramEnd"/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and inclusion</w:t>
            </w:r>
            <w:r w:rsidR="00574776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613" w:type="pct"/>
          </w:tcPr>
          <w:p w14:paraId="793B3268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6F09A981" w14:textId="77777777" w:rsidR="00831D84" w:rsidRPr="00831D84" w:rsidRDefault="00831D84" w:rsidP="00F915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 only</w:t>
            </w:r>
          </w:p>
        </w:tc>
      </w:tr>
      <w:tr w:rsidR="00831D84" w:rsidRPr="00831D84" w14:paraId="106573CC" w14:textId="77777777" w:rsidTr="002E3789">
        <w:trPr>
          <w:tblCellSpacing w:w="15" w:type="dxa"/>
        </w:trPr>
        <w:tc>
          <w:tcPr>
            <w:tcW w:w="211" w:type="pct"/>
          </w:tcPr>
          <w:p w14:paraId="25BC1E7B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3CEA2874" w14:textId="77777777" w:rsidR="00831D84" w:rsidRPr="00831D84" w:rsidRDefault="00831D84" w:rsidP="00F915E2">
            <w:pPr>
              <w:rPr>
                <w:rFonts w:ascii="Arial" w:hAnsi="Arial" w:cs="Arial"/>
                <w:sz w:val="22"/>
                <w:szCs w:val="22"/>
              </w:rPr>
            </w:pPr>
            <w:r w:rsidRPr="00831D84">
              <w:rPr>
                <w:rFonts w:ascii="Arial" w:hAnsi="Arial" w:cs="Arial"/>
                <w:sz w:val="22"/>
                <w:szCs w:val="22"/>
              </w:rPr>
              <w:t>Demonstrate an understanding of and ability to implement Health &amp; Safety at work</w:t>
            </w:r>
            <w:r w:rsidR="005747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3" w:type="pct"/>
          </w:tcPr>
          <w:p w14:paraId="7E1EC6D3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746" w:type="pct"/>
          </w:tcPr>
          <w:p w14:paraId="7DBE80F0" w14:textId="77777777" w:rsidR="00831D84" w:rsidRPr="00831D84" w:rsidRDefault="00831D84" w:rsidP="00F915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 only</w:t>
            </w:r>
          </w:p>
        </w:tc>
      </w:tr>
      <w:tr w:rsidR="00831D84" w:rsidRPr="00831D84" w14:paraId="0C681851" w14:textId="77777777" w:rsidTr="002E3789">
        <w:trPr>
          <w:tblCellSpacing w:w="15" w:type="dxa"/>
        </w:trPr>
        <w:tc>
          <w:tcPr>
            <w:tcW w:w="211" w:type="pct"/>
          </w:tcPr>
          <w:p w14:paraId="1F180F49" w14:textId="77777777" w:rsidR="00831D84" w:rsidRPr="00831D84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5" w:type="pct"/>
          </w:tcPr>
          <w:p w14:paraId="790F2381" w14:textId="77777777" w:rsidR="00831D84" w:rsidRPr="00831D84" w:rsidRDefault="00831D84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hAnsi="Arial" w:cs="Arial"/>
                <w:sz w:val="22"/>
                <w:szCs w:val="22"/>
              </w:rPr>
              <w:t xml:space="preserve">To hold and maintain a current full UK valid car driving </w:t>
            </w:r>
            <w:proofErr w:type="spellStart"/>
            <w:r w:rsidRPr="00831D84">
              <w:rPr>
                <w:rFonts w:ascii="Arial" w:hAnsi="Arial" w:cs="Arial"/>
                <w:sz w:val="22"/>
                <w:szCs w:val="22"/>
              </w:rPr>
              <w:t>licenc</w:t>
            </w:r>
            <w:r w:rsidR="00574776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5747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3" w:type="pct"/>
          </w:tcPr>
          <w:p w14:paraId="54D210B6" w14:textId="77777777" w:rsidR="00831D84" w:rsidRPr="00831D84" w:rsidRDefault="00574776" w:rsidP="00F915E2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746" w:type="pct"/>
          </w:tcPr>
          <w:p w14:paraId="19D7F1E8" w14:textId="77777777" w:rsidR="00831D84" w:rsidRPr="00831D84" w:rsidRDefault="00831D84" w:rsidP="00F915E2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831D8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Application &amp; </w:t>
            </w:r>
            <w:r w:rsidRPr="00831D84">
              <w:rPr>
                <w:rFonts w:ascii="Arial" w:hAnsi="Arial" w:cs="Arial"/>
                <w:sz w:val="22"/>
                <w:szCs w:val="22"/>
                <w:lang w:val="en-GB"/>
              </w:rPr>
              <w:t>Selection Process</w:t>
            </w:r>
          </w:p>
        </w:tc>
      </w:tr>
    </w:tbl>
    <w:p w14:paraId="10799666" w14:textId="77777777" w:rsidR="00442267" w:rsidRDefault="00442267">
      <w:pPr>
        <w:rPr>
          <w:rFonts w:ascii="Arial" w:hAnsi="Arial" w:cs="Arial"/>
          <w:lang w:val="en-GB"/>
        </w:rPr>
      </w:pPr>
    </w:p>
    <w:p w14:paraId="238B78A9" w14:textId="56B1A375" w:rsidR="00442267" w:rsidRPr="001F55FF" w:rsidRDefault="00442267">
      <w:pPr>
        <w:spacing w:after="120"/>
        <w:ind w:left="360"/>
        <w:rPr>
          <w:rFonts w:ascii="Arial" w:hAnsi="Arial" w:cs="Arial"/>
          <w:b/>
          <w:lang w:val="en-GB"/>
        </w:rPr>
      </w:pPr>
      <w:r w:rsidRPr="001F55FF">
        <w:rPr>
          <w:rFonts w:ascii="Arial" w:hAnsi="Arial" w:cs="Arial"/>
          <w:b/>
          <w:lang w:val="en-GB"/>
        </w:rPr>
        <w:t>Date updated/written</w:t>
      </w:r>
      <w:r w:rsidR="00B01357">
        <w:rPr>
          <w:rFonts w:ascii="Arial" w:hAnsi="Arial" w:cs="Arial"/>
          <w:b/>
          <w:lang w:val="en-GB"/>
        </w:rPr>
        <w:t xml:space="preserve"> November 2020</w:t>
      </w:r>
    </w:p>
    <w:p w14:paraId="68535A8D" w14:textId="636549D4" w:rsidR="00442267" w:rsidRPr="00831D84" w:rsidRDefault="00442267">
      <w:pPr>
        <w:spacing w:after="120"/>
        <w:ind w:left="360"/>
        <w:rPr>
          <w:rFonts w:ascii="Arial" w:hAnsi="Arial" w:cs="Arial"/>
          <w:color w:val="FF0000"/>
          <w:lang w:val="en-GB"/>
        </w:rPr>
      </w:pPr>
    </w:p>
    <w:sectPr w:rsidR="00442267" w:rsidRPr="00831D84">
      <w:pgSz w:w="11906" w:h="16838"/>
      <w:pgMar w:top="1440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CD2B" w14:textId="77777777" w:rsidR="00B5581C" w:rsidRDefault="00B5581C">
      <w:r>
        <w:separator/>
      </w:r>
    </w:p>
  </w:endnote>
  <w:endnote w:type="continuationSeparator" w:id="0">
    <w:p w14:paraId="3543248F" w14:textId="77777777" w:rsidR="00B5581C" w:rsidRDefault="00B5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C723" w14:textId="77777777" w:rsidR="00B5581C" w:rsidRDefault="00B5581C">
      <w:r>
        <w:separator/>
      </w:r>
    </w:p>
  </w:footnote>
  <w:footnote w:type="continuationSeparator" w:id="0">
    <w:p w14:paraId="18763064" w14:textId="77777777" w:rsidR="00B5581C" w:rsidRDefault="00B5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05E"/>
    <w:multiLevelType w:val="multilevel"/>
    <w:tmpl w:val="EB4EA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A81FAA"/>
    <w:multiLevelType w:val="hybridMultilevel"/>
    <w:tmpl w:val="A714284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9500C2EA">
      <w:start w:val="2"/>
      <w:numFmt w:val="decimal"/>
      <w:lvlText w:val="%3"/>
      <w:lvlJc w:val="left"/>
      <w:pPr>
        <w:tabs>
          <w:tab w:val="num" w:pos="2415"/>
        </w:tabs>
        <w:ind w:left="2415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82A1227"/>
    <w:multiLevelType w:val="multilevel"/>
    <w:tmpl w:val="E5429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3AE77F28"/>
    <w:multiLevelType w:val="hybridMultilevel"/>
    <w:tmpl w:val="ACFA5D74"/>
    <w:lvl w:ilvl="0" w:tplc="345E4746">
      <w:start w:val="1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59135D"/>
    <w:multiLevelType w:val="hybridMultilevel"/>
    <w:tmpl w:val="2026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350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3850B3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6754AE9"/>
    <w:multiLevelType w:val="hybridMultilevel"/>
    <w:tmpl w:val="C04A510A"/>
    <w:lvl w:ilvl="0" w:tplc="8F0AE4E0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58FC3490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E73"/>
    <w:multiLevelType w:val="hybridMultilevel"/>
    <w:tmpl w:val="D884EC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9647D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54A7"/>
    <w:multiLevelType w:val="hybridMultilevel"/>
    <w:tmpl w:val="95160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82061"/>
    <w:multiLevelType w:val="hybridMultilevel"/>
    <w:tmpl w:val="A4BE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81BA7"/>
    <w:multiLevelType w:val="hybridMultilevel"/>
    <w:tmpl w:val="BA806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D40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B"/>
    <w:rsid w:val="000001D1"/>
    <w:rsid w:val="00041059"/>
    <w:rsid w:val="000B2298"/>
    <w:rsid w:val="000B4659"/>
    <w:rsid w:val="000D20ED"/>
    <w:rsid w:val="000E6028"/>
    <w:rsid w:val="001420AD"/>
    <w:rsid w:val="00163BBA"/>
    <w:rsid w:val="00175FB1"/>
    <w:rsid w:val="001878DC"/>
    <w:rsid w:val="001A4476"/>
    <w:rsid w:val="001D32CD"/>
    <w:rsid w:val="001E1CCC"/>
    <w:rsid w:val="001F55FF"/>
    <w:rsid w:val="001F6BB0"/>
    <w:rsid w:val="0023763C"/>
    <w:rsid w:val="002426E4"/>
    <w:rsid w:val="002529BC"/>
    <w:rsid w:val="00266D56"/>
    <w:rsid w:val="00267176"/>
    <w:rsid w:val="002721F7"/>
    <w:rsid w:val="00272609"/>
    <w:rsid w:val="002B2EC1"/>
    <w:rsid w:val="002E3789"/>
    <w:rsid w:val="00302A52"/>
    <w:rsid w:val="0036396C"/>
    <w:rsid w:val="003939B8"/>
    <w:rsid w:val="003F12D4"/>
    <w:rsid w:val="003F6CF5"/>
    <w:rsid w:val="00434F7B"/>
    <w:rsid w:val="00436BBB"/>
    <w:rsid w:val="00442267"/>
    <w:rsid w:val="00443D6F"/>
    <w:rsid w:val="00470339"/>
    <w:rsid w:val="00473155"/>
    <w:rsid w:val="004B2ED8"/>
    <w:rsid w:val="004C6C1F"/>
    <w:rsid w:val="004F22AB"/>
    <w:rsid w:val="005030B1"/>
    <w:rsid w:val="00505D7C"/>
    <w:rsid w:val="00512C2A"/>
    <w:rsid w:val="00515CFD"/>
    <w:rsid w:val="00523F39"/>
    <w:rsid w:val="00550B20"/>
    <w:rsid w:val="00551505"/>
    <w:rsid w:val="00560C4A"/>
    <w:rsid w:val="00574776"/>
    <w:rsid w:val="00581871"/>
    <w:rsid w:val="0058235E"/>
    <w:rsid w:val="00597F4A"/>
    <w:rsid w:val="005A0F5A"/>
    <w:rsid w:val="00623A72"/>
    <w:rsid w:val="00640016"/>
    <w:rsid w:val="006461BF"/>
    <w:rsid w:val="0064753B"/>
    <w:rsid w:val="006562AD"/>
    <w:rsid w:val="006661AC"/>
    <w:rsid w:val="00691DA2"/>
    <w:rsid w:val="006940C1"/>
    <w:rsid w:val="006A5458"/>
    <w:rsid w:val="006B7A64"/>
    <w:rsid w:val="006C53F3"/>
    <w:rsid w:val="006D2384"/>
    <w:rsid w:val="006D3B60"/>
    <w:rsid w:val="006E2200"/>
    <w:rsid w:val="006F10EC"/>
    <w:rsid w:val="00716909"/>
    <w:rsid w:val="007242BD"/>
    <w:rsid w:val="007408BE"/>
    <w:rsid w:val="00745440"/>
    <w:rsid w:val="00757725"/>
    <w:rsid w:val="00757D2F"/>
    <w:rsid w:val="00790BBA"/>
    <w:rsid w:val="007A648C"/>
    <w:rsid w:val="007D6E3A"/>
    <w:rsid w:val="007D7117"/>
    <w:rsid w:val="00831D84"/>
    <w:rsid w:val="008A0896"/>
    <w:rsid w:val="008A5720"/>
    <w:rsid w:val="008B798E"/>
    <w:rsid w:val="008C2A9D"/>
    <w:rsid w:val="00902A98"/>
    <w:rsid w:val="00930E2C"/>
    <w:rsid w:val="00931B5B"/>
    <w:rsid w:val="0093512D"/>
    <w:rsid w:val="009406C7"/>
    <w:rsid w:val="00940996"/>
    <w:rsid w:val="009526D1"/>
    <w:rsid w:val="0095425D"/>
    <w:rsid w:val="009779E7"/>
    <w:rsid w:val="009C1ABA"/>
    <w:rsid w:val="009D3280"/>
    <w:rsid w:val="009D7C25"/>
    <w:rsid w:val="00A150BA"/>
    <w:rsid w:val="00A15C4D"/>
    <w:rsid w:val="00A4221D"/>
    <w:rsid w:val="00A74F5C"/>
    <w:rsid w:val="00AC15AA"/>
    <w:rsid w:val="00B01357"/>
    <w:rsid w:val="00B20962"/>
    <w:rsid w:val="00B5581C"/>
    <w:rsid w:val="00B61245"/>
    <w:rsid w:val="00B94D50"/>
    <w:rsid w:val="00BE07BC"/>
    <w:rsid w:val="00C024F8"/>
    <w:rsid w:val="00C30DF6"/>
    <w:rsid w:val="00C3652A"/>
    <w:rsid w:val="00C436A9"/>
    <w:rsid w:val="00C819D4"/>
    <w:rsid w:val="00C867B5"/>
    <w:rsid w:val="00C92C75"/>
    <w:rsid w:val="00CA223A"/>
    <w:rsid w:val="00CA5987"/>
    <w:rsid w:val="00CE28E3"/>
    <w:rsid w:val="00CF77DE"/>
    <w:rsid w:val="00D00005"/>
    <w:rsid w:val="00D12597"/>
    <w:rsid w:val="00D1378A"/>
    <w:rsid w:val="00D3607C"/>
    <w:rsid w:val="00D6139A"/>
    <w:rsid w:val="00D66F89"/>
    <w:rsid w:val="00DA48C9"/>
    <w:rsid w:val="00DF684F"/>
    <w:rsid w:val="00E41E6E"/>
    <w:rsid w:val="00E7190B"/>
    <w:rsid w:val="00ED10DA"/>
    <w:rsid w:val="00ED752D"/>
    <w:rsid w:val="00EE54BE"/>
    <w:rsid w:val="00F079AD"/>
    <w:rsid w:val="00F31940"/>
    <w:rsid w:val="00F42668"/>
    <w:rsid w:val="00F71182"/>
    <w:rsid w:val="00F908C4"/>
    <w:rsid w:val="00F91486"/>
    <w:rsid w:val="00F915E2"/>
    <w:rsid w:val="00F92033"/>
    <w:rsid w:val="00F9240E"/>
    <w:rsid w:val="00F961A3"/>
    <w:rsid w:val="00FA10E1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D5469"/>
  <w15:chartTrackingRefBased/>
  <w15:docId w15:val="{B89031C5-ACAB-44DF-9ABB-6CD7099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i/>
      <w:i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pacing w:after="120"/>
      <w:ind w:left="360"/>
      <w:outlineLvl w:val="5"/>
    </w:pPr>
    <w:rPr>
      <w:rFonts w:ascii="Arial" w:hAnsi="Arial"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F7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34F7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52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3F3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6DBE5025E9C4DAFB8E7AB01C5AE3A" ma:contentTypeVersion="11" ma:contentTypeDescription="Create a new document." ma:contentTypeScope="" ma:versionID="55405c75b3eefebfb963dbbf88b162f6">
  <xsd:schema xmlns:xsd="http://www.w3.org/2001/XMLSchema" xmlns:xs="http://www.w3.org/2001/XMLSchema" xmlns:p="http://schemas.microsoft.com/office/2006/metadata/properties" xmlns:ns2="http://schemas.microsoft.com/sharepoint/v4" xmlns:ns3="ffccd79c-acaf-4210-992e-63d656bdebe8" targetNamespace="http://schemas.microsoft.com/office/2006/metadata/properties" ma:root="true" ma:fieldsID="cdb019fd122849ec94e360deb7aea008" ns2:_="" ns3:_="">
    <xsd:import namespace="http://schemas.microsoft.com/sharepoint/v4"/>
    <xsd:import namespace="ffccd79c-acaf-4210-992e-63d656bdebe8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d79c-acaf-4210-992e-63d656bdebe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ffccd79c-acaf-4210-992e-63d656bdebe8">IT74F4A52UY-395519846-1133</_dlc_DocId>
    <_dlc_DocIdUrl xmlns="ffccd79c-acaf-4210-992e-63d656bdebe8">
      <Url>http://wyfirespace.westyorksfire.gov.uk/teams/humanresources/_layouts/DocIdRedir.aspx?ID=IT74F4A52UY-395519846-1133</Url>
      <Description>IT74F4A52UY-395519846-1133</Description>
    </_dlc_DocIdUrl>
  </documentManagement>
</p:properties>
</file>

<file path=customXml/itemProps1.xml><?xml version="1.0" encoding="utf-8"?>
<ds:datastoreItem xmlns:ds="http://schemas.openxmlformats.org/officeDocument/2006/customXml" ds:itemID="{80CFB843-AE77-4377-B1E8-E8243D56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fccd79c-acaf-4210-992e-63d656bde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62DB5-EDE4-4C57-BD95-F67D315BE9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56D7D-5146-4290-9066-5E47486562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559547-0EA6-4ADC-A27E-75A51BA6B2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A6A9AC-8502-4EAE-A4E7-0550DF121099}">
  <ds:schemaRefs>
    <ds:schemaRef ds:uri="http://purl.org/dc/terms/"/>
    <ds:schemaRef ds:uri="http://schemas.openxmlformats.org/package/2006/metadata/core-properties"/>
    <ds:schemaRef ds:uri="http://schemas.microsoft.com/sharepoint/v4"/>
    <ds:schemaRef ds:uri="ffccd79c-acaf-4210-992e-63d656bdebe8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notes</vt:lpstr>
    </vt:vector>
  </TitlesOfParts>
  <Company>wyfcda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notes</dc:title>
  <dc:subject/>
  <dc:creator>J. Martyn Redfearn</dc:creator>
  <cp:keywords/>
  <dc:description/>
  <cp:lastModifiedBy>Amanda Hancock</cp:lastModifiedBy>
  <cp:revision>2</cp:revision>
  <cp:lastPrinted>2013-06-12T07:36:00Z</cp:lastPrinted>
  <dcterms:created xsi:type="dcterms:W3CDTF">2021-10-22T07:28:00Z</dcterms:created>
  <dcterms:modified xsi:type="dcterms:W3CDTF">2021-10-22T07:28:00Z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_dlc_DocId">
    <vt:lpwstr>WFR74F4A52UY-395519846-202</vt:lpwstr>
  </property>
  <property fmtid="{D5CDD505-2E9C-101B-9397-08002B2CF9AE}" pid="4" name="_dlc_DocIdItemGuid">
    <vt:lpwstr>53064d99-f481-465c-a296-9a37f38e6b3c</vt:lpwstr>
  </property>
  <property fmtid="{D5CDD505-2E9C-101B-9397-08002B2CF9AE}" pid="5" name="_dlc_DocIdUrl">
    <vt:lpwstr>http://wyfirespace.westyorksfire.gov.uk/teams/humanresources/_layouts/DocIdRedir.aspx?ID=WFR74F4A52UY-395519846-202, WFR74F4A52UY-395519846-202</vt:lpwstr>
  </property>
  <property fmtid="{D5CDD505-2E9C-101B-9397-08002B2CF9AE}" pid="6" name="ContentTypeId">
    <vt:lpwstr>0x0101007476DBE5025E9C4DAFB8E7AB01C5AE3A</vt:lpwstr>
  </property>
</Properties>
</file>